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8C6" w14:textId="555ABA40" w:rsidR="008F376F" w:rsidRPr="004E4174" w:rsidRDefault="008A7D66" w:rsidP="008F376F">
      <w:pPr>
        <w:rPr>
          <w:rFonts w:ascii="Arial Narrow" w:hAnsi="Arial Narrow"/>
        </w:rPr>
      </w:pPr>
      <w:r w:rsidRPr="004E4174">
        <w:rPr>
          <w:rFonts w:ascii="Arial Narrow" w:hAnsi="Arial Narrow"/>
          <w:noProof/>
        </w:rPr>
        <w:drawing>
          <wp:anchor distT="0" distB="0" distL="114300" distR="114300" simplePos="0" relativeHeight="251658240" behindDoc="0" locked="0" layoutInCell="1" allowOverlap="1" wp14:anchorId="14A7FAED" wp14:editId="429DE1D7">
            <wp:simplePos x="0" y="0"/>
            <wp:positionH relativeFrom="margin">
              <wp:posOffset>-635</wp:posOffset>
            </wp:positionH>
            <wp:positionV relativeFrom="paragraph">
              <wp:posOffset>-757555</wp:posOffset>
            </wp:positionV>
            <wp:extent cx="1263626" cy="844550"/>
            <wp:effectExtent l="0" t="0" r="0" b="0"/>
            <wp:wrapNone/>
            <wp:docPr id="14749745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74553" name="Picture 1" descr="A logo of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115" cy="845545"/>
                    </a:xfrm>
                    <a:prstGeom prst="rect">
                      <a:avLst/>
                    </a:prstGeom>
                  </pic:spPr>
                </pic:pic>
              </a:graphicData>
            </a:graphic>
            <wp14:sizeRelH relativeFrom="page">
              <wp14:pctWidth>0</wp14:pctWidth>
            </wp14:sizeRelH>
            <wp14:sizeRelV relativeFrom="page">
              <wp14:pctHeight>0</wp14:pctHeight>
            </wp14:sizeRelV>
          </wp:anchor>
        </w:drawing>
      </w:r>
    </w:p>
    <w:p w14:paraId="5D0477F7" w14:textId="77777777" w:rsidR="008A7D66" w:rsidRPr="004E4174" w:rsidRDefault="008A7D66" w:rsidP="008A7D66">
      <w:pPr>
        <w:rPr>
          <w:rFonts w:ascii="Arial Narrow" w:hAnsi="Arial Narrow"/>
          <w:b/>
          <w:u w:val="single"/>
        </w:rPr>
      </w:pPr>
    </w:p>
    <w:p w14:paraId="01EEC973" w14:textId="1CF10CB1" w:rsidR="008A7D66" w:rsidRPr="004E4174" w:rsidRDefault="008A7D66" w:rsidP="008A7D66">
      <w:pPr>
        <w:rPr>
          <w:rFonts w:ascii="Arial Narrow" w:hAnsi="Arial Narrow"/>
        </w:rPr>
      </w:pPr>
      <w:r w:rsidRPr="004E4174">
        <w:rPr>
          <w:rFonts w:ascii="Arial Narrow" w:hAnsi="Arial Narrow"/>
          <w:b/>
          <w:u w:val="single"/>
        </w:rPr>
        <w:t>Date adopted by Governing Body</w:t>
      </w:r>
      <w:r w:rsidRPr="004E4174">
        <w:rPr>
          <w:rFonts w:ascii="Arial Narrow" w:hAnsi="Arial Narrow"/>
        </w:rPr>
        <w:t xml:space="preserve">: May 2024 </w:t>
      </w:r>
    </w:p>
    <w:p w14:paraId="40B2EA5D" w14:textId="7BF9AAC9" w:rsidR="008A7D66" w:rsidRPr="004E4174" w:rsidRDefault="008A7D66" w:rsidP="008A7D66">
      <w:pPr>
        <w:rPr>
          <w:rFonts w:ascii="Arial Narrow" w:hAnsi="Arial Narrow"/>
        </w:rPr>
      </w:pPr>
      <w:r w:rsidRPr="004E4174">
        <w:rPr>
          <w:rFonts w:ascii="Arial Narrow" w:hAnsi="Arial Narrow"/>
          <w:b/>
          <w:u w:val="single"/>
        </w:rPr>
        <w:t>Review date</w:t>
      </w:r>
      <w:r w:rsidRPr="004E4174">
        <w:rPr>
          <w:rFonts w:ascii="Arial Narrow" w:hAnsi="Arial Narrow"/>
        </w:rPr>
        <w:t>: May 202</w:t>
      </w:r>
      <w:r w:rsidR="004E4174">
        <w:rPr>
          <w:rFonts w:ascii="Arial Narrow" w:hAnsi="Arial Narrow"/>
        </w:rPr>
        <w:t>5</w:t>
      </w:r>
    </w:p>
    <w:p w14:paraId="5F41DE6B" w14:textId="5351500B" w:rsidR="00394C07" w:rsidRPr="004E4174" w:rsidRDefault="00394C07" w:rsidP="008F376F">
      <w:pPr>
        <w:pStyle w:val="NoSpacing"/>
        <w:rPr>
          <w:rFonts w:ascii="Arial Narrow" w:hAnsi="Arial Narrow"/>
        </w:rPr>
      </w:pPr>
    </w:p>
    <w:p w14:paraId="028C9225" w14:textId="77777777" w:rsidR="008A7D66" w:rsidRPr="004E4174" w:rsidRDefault="008A7D66" w:rsidP="00D21148">
      <w:pPr>
        <w:rPr>
          <w:rFonts w:ascii="Arial Narrow" w:hAnsi="Arial Narrow" w:cstheme="minorHAnsi"/>
          <w:b/>
          <w:sz w:val="18"/>
          <w:szCs w:val="18"/>
        </w:rPr>
      </w:pPr>
    </w:p>
    <w:p w14:paraId="369CECFC"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b/>
          <w:sz w:val="22"/>
          <w:szCs w:val="22"/>
        </w:rPr>
        <w:t xml:space="preserve">SAFEGUARDING STATEMENT </w:t>
      </w:r>
    </w:p>
    <w:p w14:paraId="3D3C5C62" w14:textId="77777777" w:rsidR="0076108E" w:rsidRPr="004E4174" w:rsidRDefault="0076108E" w:rsidP="0076108E">
      <w:pPr>
        <w:rPr>
          <w:rFonts w:ascii="Arial Narrow" w:hAnsi="Arial Narrow" w:cstheme="minorHAnsi"/>
          <w:sz w:val="22"/>
          <w:szCs w:val="22"/>
        </w:rPr>
      </w:pPr>
    </w:p>
    <w:p w14:paraId="4FB0F777"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rPr>
        <w:t>Ashdon Primary School takes seriously the responsibility to protect the welfare of the children in its care, believing that “The welfare of the child is paramount” Children Act 1989.</w:t>
      </w:r>
    </w:p>
    <w:p w14:paraId="53125E3B"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rPr>
        <w:t>This policy plays an integral part in our aim to safeguard the children and ensure their wellbeing in order to promote optimum development.</w:t>
      </w:r>
    </w:p>
    <w:p w14:paraId="02B5DAA6" w14:textId="77777777" w:rsidR="0076108E" w:rsidRPr="004E4174" w:rsidRDefault="0076108E" w:rsidP="0076108E">
      <w:pPr>
        <w:pStyle w:val="ListParagraph"/>
        <w:ind w:left="0"/>
        <w:rPr>
          <w:rFonts w:ascii="Arial Narrow" w:hAnsi="Arial Narrow" w:cstheme="minorHAnsi"/>
          <w:b/>
        </w:rPr>
      </w:pPr>
    </w:p>
    <w:p w14:paraId="1591C449"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1. Admissions</w:t>
      </w:r>
    </w:p>
    <w:p w14:paraId="1423DDEC"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There is no charge for admissions.</w:t>
      </w:r>
    </w:p>
    <w:p w14:paraId="3F055018" w14:textId="77777777" w:rsidR="0076108E" w:rsidRPr="004E4174" w:rsidRDefault="0076108E" w:rsidP="0076108E">
      <w:pPr>
        <w:rPr>
          <w:rFonts w:ascii="Arial Narrow" w:hAnsi="Arial Narrow" w:cstheme="minorHAnsi"/>
          <w:sz w:val="22"/>
          <w:szCs w:val="22"/>
        </w:rPr>
      </w:pPr>
    </w:p>
    <w:p w14:paraId="49DE8CBF"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2. School meals</w:t>
      </w:r>
    </w:p>
    <w:p w14:paraId="79CA6808" w14:textId="77777777" w:rsidR="0076108E" w:rsidRPr="004E4174" w:rsidRDefault="0076108E" w:rsidP="0076108E">
      <w:pPr>
        <w:rPr>
          <w:rFonts w:ascii="Arial Narrow" w:hAnsi="Arial Narrow" w:cstheme="minorHAnsi"/>
          <w:i/>
          <w:color w:val="808080"/>
          <w:sz w:val="22"/>
          <w:szCs w:val="22"/>
        </w:rPr>
      </w:pPr>
      <w:r w:rsidRPr="004E4174">
        <w:rPr>
          <w:rFonts w:ascii="Arial Narrow" w:hAnsi="Arial Narrow" w:cstheme="minorHAnsi"/>
          <w:sz w:val="22"/>
          <w:szCs w:val="22"/>
        </w:rPr>
        <w:t>There is no charge for children who are entitled to free school meals. Pupils who are not entitled to free school meals will be charged a set amount decided by the Governing Body of the School.</w:t>
      </w:r>
      <w:r w:rsidRPr="004E4174">
        <w:rPr>
          <w:rFonts w:ascii="Arial Narrow" w:hAnsi="Arial Narrow" w:cstheme="minorHAnsi"/>
          <w:i/>
          <w:color w:val="808080"/>
          <w:sz w:val="22"/>
          <w:szCs w:val="22"/>
        </w:rPr>
        <w:t xml:space="preserve">  </w:t>
      </w:r>
    </w:p>
    <w:p w14:paraId="6505E348" w14:textId="77777777" w:rsidR="0076108E" w:rsidRPr="004E4174" w:rsidRDefault="0076108E" w:rsidP="0076108E">
      <w:pPr>
        <w:rPr>
          <w:rFonts w:ascii="Arial Narrow" w:hAnsi="Arial Narrow" w:cstheme="minorHAnsi"/>
          <w:iCs/>
          <w:color w:val="808080"/>
          <w:sz w:val="22"/>
          <w:szCs w:val="22"/>
        </w:rPr>
      </w:pPr>
    </w:p>
    <w:p w14:paraId="2DED1C0C"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3. Activities that take place during school hours (this does not include the break in the middle of the school day)</w:t>
      </w:r>
    </w:p>
    <w:p w14:paraId="7C59B87F"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sz w:val="22"/>
          <w:szCs w:val="22"/>
        </w:rPr>
        <w:t xml:space="preserve">There is no charge for activities during school hours with the exception of music tuition </w:t>
      </w:r>
      <w:r w:rsidRPr="004E4174">
        <w:rPr>
          <w:rFonts w:ascii="Arial Narrow" w:hAnsi="Arial Narrow" w:cstheme="minorHAnsi"/>
          <w:b/>
          <w:sz w:val="22"/>
          <w:szCs w:val="22"/>
        </w:rPr>
        <w:t>(section 7)</w:t>
      </w:r>
    </w:p>
    <w:p w14:paraId="1907CC90" w14:textId="61B84BEF"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 xml:space="preserve">There is no charge for transport during school hours to </w:t>
      </w:r>
      <w:r w:rsidR="004E4174">
        <w:rPr>
          <w:rFonts w:ascii="Arial Narrow" w:hAnsi="Arial Narrow" w:cstheme="minorHAnsi"/>
          <w:sz w:val="22"/>
          <w:szCs w:val="22"/>
        </w:rPr>
        <w:t xml:space="preserve">curriculum supporting </w:t>
      </w:r>
      <w:r w:rsidRPr="004E4174">
        <w:rPr>
          <w:rFonts w:ascii="Arial Narrow" w:hAnsi="Arial Narrow" w:cstheme="minorHAnsi"/>
          <w:sz w:val="22"/>
          <w:szCs w:val="22"/>
        </w:rPr>
        <w:t>school-organised activities</w:t>
      </w:r>
      <w:r w:rsidR="004E4174">
        <w:rPr>
          <w:rFonts w:ascii="Arial Narrow" w:hAnsi="Arial Narrow" w:cstheme="minorHAnsi"/>
          <w:sz w:val="22"/>
          <w:szCs w:val="22"/>
        </w:rPr>
        <w:t xml:space="preserve"> </w:t>
      </w:r>
      <w:proofErr w:type="spellStart"/>
      <w:r w:rsidR="004E4174">
        <w:rPr>
          <w:rFonts w:ascii="Arial Narrow" w:hAnsi="Arial Narrow" w:cstheme="minorHAnsi"/>
          <w:sz w:val="22"/>
          <w:szCs w:val="22"/>
        </w:rPr>
        <w:t>e.g</w:t>
      </w:r>
      <w:proofErr w:type="spellEnd"/>
      <w:r w:rsidR="004E4174">
        <w:rPr>
          <w:rFonts w:ascii="Arial Narrow" w:hAnsi="Arial Narrow" w:cstheme="minorHAnsi"/>
          <w:sz w:val="22"/>
          <w:szCs w:val="22"/>
        </w:rPr>
        <w:t xml:space="preserve"> swimming</w:t>
      </w:r>
      <w:r w:rsidRPr="004E4174">
        <w:rPr>
          <w:rFonts w:ascii="Arial Narrow" w:hAnsi="Arial Narrow" w:cstheme="minorHAnsi"/>
          <w:sz w:val="22"/>
          <w:szCs w:val="22"/>
        </w:rPr>
        <w:t>.</w:t>
      </w:r>
    </w:p>
    <w:p w14:paraId="5B3F5D7E" w14:textId="77777777" w:rsidR="0076108E" w:rsidRPr="004E4174" w:rsidRDefault="0076108E" w:rsidP="0076108E">
      <w:pPr>
        <w:rPr>
          <w:rFonts w:ascii="Arial Narrow" w:hAnsi="Arial Narrow" w:cstheme="minorHAnsi"/>
          <w:sz w:val="22"/>
          <w:szCs w:val="22"/>
        </w:rPr>
      </w:pPr>
    </w:p>
    <w:p w14:paraId="28F298EB" w14:textId="77777777" w:rsidR="0076108E" w:rsidRPr="004E4174" w:rsidRDefault="0076108E" w:rsidP="0076108E">
      <w:pPr>
        <w:rPr>
          <w:rFonts w:ascii="Arial Narrow" w:hAnsi="Arial Narrow" w:cstheme="minorHAnsi"/>
          <w:b/>
          <w:i/>
          <w:sz w:val="22"/>
          <w:szCs w:val="22"/>
        </w:rPr>
      </w:pPr>
      <w:r w:rsidRPr="004E4174">
        <w:rPr>
          <w:rFonts w:ascii="Arial Narrow" w:hAnsi="Arial Narrow" w:cstheme="minorHAnsi"/>
          <w:b/>
          <w:i/>
          <w:sz w:val="22"/>
          <w:szCs w:val="22"/>
        </w:rPr>
        <w:t>We may charge for:</w:t>
      </w:r>
    </w:p>
    <w:p w14:paraId="7DE149A8" w14:textId="77777777" w:rsidR="0076108E" w:rsidRPr="004E4174" w:rsidRDefault="0076108E" w:rsidP="0076108E">
      <w:pPr>
        <w:rPr>
          <w:rFonts w:ascii="Arial Narrow" w:hAnsi="Arial Narrow" w:cstheme="minorHAnsi"/>
          <w:b/>
          <w:i/>
          <w:sz w:val="22"/>
          <w:szCs w:val="22"/>
        </w:rPr>
      </w:pPr>
    </w:p>
    <w:p w14:paraId="46D3AD83" w14:textId="77777777" w:rsidR="0076108E" w:rsidRPr="004E4174" w:rsidRDefault="0076108E" w:rsidP="0076108E">
      <w:pPr>
        <w:pStyle w:val="ListParagraph"/>
        <w:numPr>
          <w:ilvl w:val="0"/>
          <w:numId w:val="15"/>
        </w:numPr>
        <w:rPr>
          <w:rFonts w:ascii="Arial Narrow" w:hAnsi="Arial Narrow" w:cstheme="minorHAnsi"/>
          <w:i/>
        </w:rPr>
      </w:pPr>
      <w:r w:rsidRPr="004E4174">
        <w:rPr>
          <w:rFonts w:ascii="Arial Narrow" w:hAnsi="Arial Narrow" w:cstheme="minorHAnsi"/>
          <w:i/>
        </w:rPr>
        <w:t>books and materials that the parent wishes the child to keep (the cost will be made clear to the parents before charge)</w:t>
      </w:r>
    </w:p>
    <w:p w14:paraId="41B4619E" w14:textId="77777777" w:rsidR="0076108E" w:rsidRPr="004E4174" w:rsidRDefault="0076108E" w:rsidP="0076108E">
      <w:pPr>
        <w:pStyle w:val="ListParagraph"/>
        <w:numPr>
          <w:ilvl w:val="0"/>
          <w:numId w:val="15"/>
        </w:numPr>
        <w:rPr>
          <w:rFonts w:ascii="Arial Narrow" w:hAnsi="Arial Narrow" w:cstheme="minorHAnsi"/>
          <w:i/>
        </w:rPr>
      </w:pPr>
      <w:r w:rsidRPr="004E4174">
        <w:rPr>
          <w:rFonts w:ascii="Arial Narrow" w:hAnsi="Arial Narrow" w:cstheme="minorHAnsi"/>
          <w:i/>
        </w:rPr>
        <w:t xml:space="preserve">optional extras </w:t>
      </w:r>
      <w:r w:rsidRPr="004E4174">
        <w:rPr>
          <w:rFonts w:ascii="Arial Narrow" w:hAnsi="Arial Narrow" w:cstheme="minorHAnsi"/>
          <w:b/>
          <w:i/>
        </w:rPr>
        <w:t>(section 4)</w:t>
      </w:r>
    </w:p>
    <w:p w14:paraId="4011BADF" w14:textId="052C7BE8" w:rsidR="0076108E" w:rsidRPr="004E4174" w:rsidRDefault="0076108E" w:rsidP="0076108E">
      <w:pPr>
        <w:pStyle w:val="ListParagraph"/>
        <w:numPr>
          <w:ilvl w:val="0"/>
          <w:numId w:val="15"/>
        </w:numPr>
        <w:spacing w:after="0"/>
        <w:rPr>
          <w:rFonts w:ascii="Arial Narrow" w:hAnsi="Arial Narrow" w:cstheme="minorHAnsi"/>
          <w:i/>
        </w:rPr>
      </w:pPr>
      <w:r w:rsidRPr="004E4174">
        <w:rPr>
          <w:rFonts w:ascii="Arial Narrow" w:hAnsi="Arial Narrow" w:cstheme="minorHAnsi"/>
          <w:i/>
        </w:rPr>
        <w:t xml:space="preserve">music or vocal tuition </w:t>
      </w:r>
      <w:r w:rsidRPr="004E4174">
        <w:rPr>
          <w:rFonts w:ascii="Arial Narrow" w:hAnsi="Arial Narrow" w:cstheme="minorHAnsi"/>
          <w:b/>
          <w:i/>
        </w:rPr>
        <w:t>(section 7)</w:t>
      </w:r>
    </w:p>
    <w:p w14:paraId="033ADA00" w14:textId="3A5C621B" w:rsidR="0076108E" w:rsidRDefault="004E4174" w:rsidP="004E4174">
      <w:pPr>
        <w:pStyle w:val="ListParagraph"/>
        <w:numPr>
          <w:ilvl w:val="0"/>
          <w:numId w:val="15"/>
        </w:numPr>
        <w:spacing w:after="0"/>
        <w:rPr>
          <w:rFonts w:ascii="Arial Narrow" w:hAnsi="Arial Narrow" w:cstheme="minorHAnsi"/>
          <w:i/>
        </w:rPr>
      </w:pPr>
      <w:r>
        <w:rPr>
          <w:rFonts w:ascii="Arial Narrow" w:hAnsi="Arial Narrow" w:cstheme="minorHAnsi"/>
          <w:i/>
        </w:rPr>
        <w:t>transport for additional visits and activities (this is shared with the parents and carers before a booking is made)</w:t>
      </w:r>
    </w:p>
    <w:p w14:paraId="482CB469" w14:textId="0E68DD20" w:rsidR="00401015" w:rsidRDefault="00401015" w:rsidP="004E4174">
      <w:pPr>
        <w:pStyle w:val="ListParagraph"/>
        <w:numPr>
          <w:ilvl w:val="0"/>
          <w:numId w:val="15"/>
        </w:numPr>
        <w:spacing w:after="0"/>
        <w:rPr>
          <w:rFonts w:ascii="Arial Narrow" w:hAnsi="Arial Narrow" w:cstheme="minorHAnsi"/>
          <w:i/>
        </w:rPr>
      </w:pPr>
      <w:r>
        <w:rPr>
          <w:rFonts w:ascii="Arial Narrow" w:hAnsi="Arial Narrow" w:cstheme="minorHAnsi"/>
          <w:i/>
        </w:rPr>
        <w:t xml:space="preserve">ask for a donation towards some activities in </w:t>
      </w:r>
      <w:proofErr w:type="spellStart"/>
      <w:r>
        <w:rPr>
          <w:rFonts w:ascii="Arial Narrow" w:hAnsi="Arial Narrow" w:cstheme="minorHAnsi"/>
          <w:i/>
        </w:rPr>
        <w:t>of</w:t>
      </w:r>
      <w:proofErr w:type="spellEnd"/>
      <w:r>
        <w:rPr>
          <w:rFonts w:ascii="Arial Narrow" w:hAnsi="Arial Narrow" w:cstheme="minorHAnsi"/>
          <w:i/>
        </w:rPr>
        <w:t xml:space="preserve"> out of schools.</w:t>
      </w:r>
    </w:p>
    <w:p w14:paraId="28AD34A5" w14:textId="77777777" w:rsidR="00401015" w:rsidRPr="004E4174" w:rsidRDefault="00401015" w:rsidP="00401015">
      <w:pPr>
        <w:pStyle w:val="ListParagraph"/>
        <w:spacing w:after="0"/>
        <w:rPr>
          <w:rFonts w:ascii="Arial Narrow" w:hAnsi="Arial Narrow" w:cstheme="minorHAnsi"/>
          <w:i/>
        </w:rPr>
      </w:pPr>
    </w:p>
    <w:p w14:paraId="03C9F571"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4. Activities that take place outside of school hours (non-residential)</w:t>
      </w:r>
    </w:p>
    <w:p w14:paraId="3660FD5E" w14:textId="169A1B72"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There is no charge for activities that take place outside of school hours when they are:</w:t>
      </w:r>
    </w:p>
    <w:p w14:paraId="41E4DE88" w14:textId="77777777" w:rsidR="0076108E" w:rsidRPr="004E4174" w:rsidRDefault="0076108E" w:rsidP="0076108E">
      <w:pPr>
        <w:pStyle w:val="ListParagraph"/>
        <w:numPr>
          <w:ilvl w:val="0"/>
          <w:numId w:val="16"/>
        </w:numPr>
        <w:rPr>
          <w:rFonts w:ascii="Arial Narrow" w:hAnsi="Arial Narrow" w:cstheme="minorHAnsi"/>
        </w:rPr>
      </w:pPr>
      <w:r w:rsidRPr="004E4174">
        <w:rPr>
          <w:rFonts w:ascii="Arial Narrow" w:hAnsi="Arial Narrow" w:cstheme="minorHAnsi"/>
        </w:rPr>
        <w:t>part of the set curriculum, including sports games against other schools</w:t>
      </w:r>
    </w:p>
    <w:p w14:paraId="0439EA04" w14:textId="77777777" w:rsidR="0076108E" w:rsidRPr="004E4174" w:rsidRDefault="0076108E" w:rsidP="0076108E">
      <w:pPr>
        <w:pStyle w:val="ListParagraph"/>
        <w:numPr>
          <w:ilvl w:val="0"/>
          <w:numId w:val="16"/>
        </w:numPr>
        <w:rPr>
          <w:rFonts w:ascii="Arial Narrow" w:hAnsi="Arial Narrow" w:cstheme="minorHAnsi"/>
        </w:rPr>
      </w:pPr>
      <w:r w:rsidRPr="004E4174">
        <w:rPr>
          <w:rFonts w:ascii="Arial Narrow" w:hAnsi="Arial Narrow" w:cstheme="minorHAnsi"/>
        </w:rPr>
        <w:t>part of the syllabus for a public examination that the pupil is being prepared for by the school</w:t>
      </w:r>
    </w:p>
    <w:p w14:paraId="3CD3506E" w14:textId="77777777" w:rsidR="0076108E" w:rsidRPr="004E4174" w:rsidRDefault="0076108E" w:rsidP="0076108E">
      <w:pPr>
        <w:pStyle w:val="ListParagraph"/>
        <w:numPr>
          <w:ilvl w:val="0"/>
          <w:numId w:val="16"/>
        </w:numPr>
        <w:spacing w:after="0"/>
        <w:rPr>
          <w:rFonts w:ascii="Arial Narrow" w:hAnsi="Arial Narrow" w:cstheme="minorHAnsi"/>
        </w:rPr>
      </w:pPr>
      <w:r w:rsidRPr="004E4174">
        <w:rPr>
          <w:rFonts w:ascii="Arial Narrow" w:hAnsi="Arial Narrow" w:cstheme="minorHAnsi"/>
        </w:rPr>
        <w:t>part of the school’s basic curriculum for religious education.</w:t>
      </w:r>
    </w:p>
    <w:p w14:paraId="11C14F8D" w14:textId="77777777" w:rsidR="0076108E" w:rsidRPr="004E4174" w:rsidRDefault="0076108E" w:rsidP="0076108E">
      <w:pPr>
        <w:ind w:left="360"/>
        <w:rPr>
          <w:rFonts w:ascii="Arial Narrow" w:hAnsi="Arial Narrow" w:cstheme="minorHAnsi"/>
          <w:sz w:val="22"/>
          <w:szCs w:val="22"/>
        </w:rPr>
      </w:pPr>
    </w:p>
    <w:p w14:paraId="4015818E" w14:textId="77777777" w:rsidR="0076108E" w:rsidRPr="004E4174" w:rsidRDefault="0076108E" w:rsidP="0076108E">
      <w:pPr>
        <w:pStyle w:val="ListParagraph"/>
        <w:ind w:left="0"/>
        <w:rPr>
          <w:rFonts w:ascii="Arial Narrow" w:hAnsi="Arial Narrow" w:cstheme="minorHAnsi"/>
          <w:b/>
        </w:rPr>
      </w:pPr>
      <w:r w:rsidRPr="004E4174">
        <w:rPr>
          <w:rFonts w:ascii="Arial Narrow" w:hAnsi="Arial Narrow" w:cstheme="minorHAnsi"/>
          <w:b/>
        </w:rPr>
        <w:t>Optional extras:</w:t>
      </w:r>
    </w:p>
    <w:p w14:paraId="1417FA4F" w14:textId="77777777" w:rsidR="0076108E" w:rsidRPr="004E4174" w:rsidRDefault="0076108E" w:rsidP="0076108E">
      <w:pPr>
        <w:pStyle w:val="ListParagraph"/>
        <w:ind w:left="0"/>
        <w:rPr>
          <w:rFonts w:ascii="Arial Narrow" w:hAnsi="Arial Narrow" w:cstheme="minorHAnsi"/>
          <w:b/>
        </w:rPr>
      </w:pPr>
    </w:p>
    <w:p w14:paraId="16B40979" w14:textId="3E389D78" w:rsidR="0076108E" w:rsidRDefault="0076108E" w:rsidP="0076108E">
      <w:pPr>
        <w:pStyle w:val="ListParagraph"/>
        <w:ind w:left="0"/>
        <w:rPr>
          <w:rFonts w:ascii="Arial Narrow" w:hAnsi="Arial Narrow" w:cstheme="minorHAnsi"/>
        </w:rPr>
      </w:pPr>
      <w:r w:rsidRPr="004E4174">
        <w:rPr>
          <w:rFonts w:ascii="Arial Narrow" w:hAnsi="Arial Narrow" w:cstheme="minorHAnsi"/>
        </w:rPr>
        <w:t>The school will charge for optional extras</w:t>
      </w:r>
      <w:r w:rsidR="004E4174">
        <w:rPr>
          <w:rFonts w:ascii="Arial Narrow" w:hAnsi="Arial Narrow" w:cstheme="minorHAnsi"/>
        </w:rPr>
        <w:t xml:space="preserve"> such as:</w:t>
      </w:r>
    </w:p>
    <w:p w14:paraId="52EEF2A0" w14:textId="77777777" w:rsidR="004E4174" w:rsidRPr="004E4174" w:rsidRDefault="004E4174" w:rsidP="0076108E">
      <w:pPr>
        <w:pStyle w:val="ListParagraph"/>
        <w:ind w:left="0"/>
        <w:rPr>
          <w:rFonts w:ascii="Arial Narrow" w:hAnsi="Arial Narrow" w:cstheme="minorHAnsi"/>
        </w:rPr>
      </w:pPr>
    </w:p>
    <w:p w14:paraId="13DC20BB" w14:textId="77777777" w:rsidR="0076108E" w:rsidRPr="004E4174" w:rsidRDefault="0076108E" w:rsidP="0076108E">
      <w:pPr>
        <w:pStyle w:val="ListParagraph"/>
        <w:numPr>
          <w:ilvl w:val="0"/>
          <w:numId w:val="17"/>
        </w:numPr>
        <w:rPr>
          <w:rFonts w:ascii="Arial Narrow" w:hAnsi="Arial Narrow" w:cstheme="minorHAnsi"/>
        </w:rPr>
      </w:pPr>
      <w:r w:rsidRPr="004E4174">
        <w:rPr>
          <w:rFonts w:ascii="Arial Narrow" w:eastAsia="Times New Roman" w:hAnsi="Arial Narrow" w:cstheme="minorHAnsi"/>
        </w:rPr>
        <w:t xml:space="preserve">education provided outside of school time that is </w:t>
      </w:r>
      <w:r w:rsidRPr="004E4174">
        <w:rPr>
          <w:rFonts w:ascii="Arial Narrow" w:eastAsia="Times New Roman" w:hAnsi="Arial Narrow" w:cstheme="minorHAnsi"/>
          <w:b/>
        </w:rPr>
        <w:t>not:</w:t>
      </w:r>
      <w:r w:rsidRPr="004E4174">
        <w:rPr>
          <w:rFonts w:ascii="Arial Narrow" w:eastAsia="Times New Roman" w:hAnsi="Arial Narrow" w:cstheme="minorHAnsi"/>
        </w:rPr>
        <w:t xml:space="preserve"> </w:t>
      </w:r>
    </w:p>
    <w:p w14:paraId="7EE05B21" w14:textId="77777777" w:rsidR="0076108E" w:rsidRPr="004E4174" w:rsidRDefault="0076108E" w:rsidP="0076108E">
      <w:pPr>
        <w:pStyle w:val="ListParagraph"/>
        <w:ind w:left="1440"/>
        <w:rPr>
          <w:rFonts w:ascii="Arial Narrow" w:eastAsia="Times New Roman" w:hAnsi="Arial Narrow" w:cstheme="minorHAnsi"/>
        </w:rPr>
      </w:pPr>
      <w:r w:rsidRPr="004E4174">
        <w:rPr>
          <w:rFonts w:ascii="Arial Narrow" w:eastAsia="Times New Roman" w:hAnsi="Arial Narrow" w:cstheme="minorHAnsi"/>
        </w:rPr>
        <w:t>a) part of the National Curriculum</w:t>
      </w:r>
    </w:p>
    <w:p w14:paraId="0014FFD9" w14:textId="77777777" w:rsidR="0076108E" w:rsidRPr="004E4174" w:rsidRDefault="0076108E" w:rsidP="0076108E">
      <w:pPr>
        <w:pStyle w:val="ListParagraph"/>
        <w:ind w:left="1440"/>
        <w:rPr>
          <w:rFonts w:ascii="Arial Narrow" w:eastAsia="Times New Roman" w:hAnsi="Arial Narrow" w:cstheme="minorHAnsi"/>
        </w:rPr>
      </w:pPr>
      <w:r w:rsidRPr="004E4174">
        <w:rPr>
          <w:rFonts w:ascii="Arial Narrow" w:eastAsia="Times New Roman" w:hAnsi="Arial Narrow" w:cstheme="minorHAnsi"/>
        </w:rPr>
        <w:t>b) part of a syllabus for a prescribed public examination that the pupil is being prepared for at the school</w:t>
      </w:r>
    </w:p>
    <w:p w14:paraId="40A7C8E0" w14:textId="77777777" w:rsidR="0076108E" w:rsidRPr="004E4174" w:rsidRDefault="0076108E" w:rsidP="0076108E">
      <w:pPr>
        <w:pStyle w:val="ListParagraph"/>
        <w:ind w:left="1440"/>
        <w:rPr>
          <w:rFonts w:ascii="Arial Narrow" w:eastAsia="Times New Roman" w:hAnsi="Arial Narrow" w:cstheme="minorHAnsi"/>
        </w:rPr>
      </w:pPr>
      <w:r w:rsidRPr="004E4174">
        <w:rPr>
          <w:rFonts w:ascii="Arial Narrow" w:eastAsia="Times New Roman" w:hAnsi="Arial Narrow" w:cstheme="minorHAnsi"/>
        </w:rPr>
        <w:t>c) part of religious education</w:t>
      </w:r>
    </w:p>
    <w:p w14:paraId="7FD2172F" w14:textId="77777777" w:rsidR="0076108E" w:rsidRPr="004E4174" w:rsidRDefault="0076108E" w:rsidP="0076108E">
      <w:pPr>
        <w:pStyle w:val="ListParagraph"/>
        <w:numPr>
          <w:ilvl w:val="0"/>
          <w:numId w:val="18"/>
        </w:numPr>
        <w:rPr>
          <w:rFonts w:ascii="Arial Narrow" w:eastAsia="Times New Roman" w:hAnsi="Arial Narrow" w:cstheme="minorHAnsi"/>
        </w:rPr>
      </w:pPr>
      <w:r w:rsidRPr="004E4174">
        <w:rPr>
          <w:rFonts w:ascii="Arial Narrow" w:eastAsia="Times New Roman" w:hAnsi="Arial Narrow" w:cstheme="minorHAnsi"/>
        </w:rPr>
        <w:t>examination entry fee(s) if the registered pupil has not been prepared for the examination(s) at the school</w:t>
      </w:r>
    </w:p>
    <w:p w14:paraId="39D05D70" w14:textId="77777777" w:rsidR="0076108E" w:rsidRPr="004E4174" w:rsidRDefault="0076108E" w:rsidP="0076108E">
      <w:pPr>
        <w:pStyle w:val="ListParagraph"/>
        <w:numPr>
          <w:ilvl w:val="0"/>
          <w:numId w:val="18"/>
        </w:numPr>
        <w:rPr>
          <w:rFonts w:ascii="Arial Narrow" w:eastAsia="Times New Roman" w:hAnsi="Arial Narrow" w:cstheme="minorHAnsi"/>
          <w:i/>
        </w:rPr>
      </w:pPr>
      <w:r w:rsidRPr="004E4174">
        <w:rPr>
          <w:rFonts w:ascii="Arial Narrow" w:eastAsia="Times New Roman" w:hAnsi="Arial Narrow" w:cstheme="minorHAnsi"/>
        </w:rPr>
        <w:lastRenderedPageBreak/>
        <w:t>transport that is not taking the pupil to school or to other premises where the local authority or governing body has arranged for the pupil to be provided with education</w:t>
      </w:r>
      <w:r w:rsidRPr="004E4174">
        <w:rPr>
          <w:rFonts w:ascii="Arial Narrow" w:eastAsia="Times New Roman" w:hAnsi="Arial Narrow" w:cstheme="minorHAnsi"/>
          <w:i/>
        </w:rPr>
        <w:t>.</w:t>
      </w:r>
    </w:p>
    <w:p w14:paraId="099D52CE" w14:textId="6E4CE32D" w:rsidR="0076108E" w:rsidRPr="004E4174" w:rsidRDefault="004E4174" w:rsidP="0076108E">
      <w:pPr>
        <w:pStyle w:val="ListParagraph"/>
        <w:numPr>
          <w:ilvl w:val="0"/>
          <w:numId w:val="18"/>
        </w:numPr>
        <w:rPr>
          <w:rFonts w:ascii="Arial Narrow" w:eastAsia="Times New Roman" w:hAnsi="Arial Narrow" w:cstheme="minorHAnsi"/>
        </w:rPr>
      </w:pPr>
      <w:r w:rsidRPr="004E4174">
        <w:rPr>
          <w:rFonts w:ascii="Arial Narrow" w:eastAsia="Times New Roman" w:hAnsi="Arial Narrow" w:cstheme="minorHAnsi"/>
        </w:rPr>
        <w:t>B</w:t>
      </w:r>
      <w:r w:rsidR="0076108E" w:rsidRPr="004E4174">
        <w:rPr>
          <w:rFonts w:ascii="Arial Narrow" w:eastAsia="Times New Roman" w:hAnsi="Arial Narrow" w:cstheme="minorHAnsi"/>
        </w:rPr>
        <w:t>oard</w:t>
      </w:r>
      <w:r>
        <w:rPr>
          <w:rFonts w:ascii="Arial Narrow" w:eastAsia="Times New Roman" w:hAnsi="Arial Narrow" w:cstheme="minorHAnsi"/>
        </w:rPr>
        <w:t>,</w:t>
      </w:r>
      <w:r w:rsidR="0076108E" w:rsidRPr="004E4174">
        <w:rPr>
          <w:rFonts w:ascii="Arial Narrow" w:eastAsia="Times New Roman" w:hAnsi="Arial Narrow" w:cstheme="minorHAnsi"/>
        </w:rPr>
        <w:t xml:space="preserve"> lodging </w:t>
      </w:r>
      <w:r>
        <w:rPr>
          <w:rFonts w:ascii="Arial Narrow" w:eastAsia="Times New Roman" w:hAnsi="Arial Narrow" w:cstheme="minorHAnsi"/>
        </w:rPr>
        <w:t xml:space="preserve">and transport </w:t>
      </w:r>
      <w:r w:rsidR="0076108E" w:rsidRPr="004E4174">
        <w:rPr>
          <w:rFonts w:ascii="Arial Narrow" w:eastAsia="Times New Roman" w:hAnsi="Arial Narrow" w:cstheme="minorHAnsi"/>
        </w:rPr>
        <w:t>for a pupil on a residential visit.</w:t>
      </w:r>
    </w:p>
    <w:p w14:paraId="737E5664" w14:textId="77777777" w:rsidR="0076108E" w:rsidRPr="004E4174" w:rsidRDefault="0076108E" w:rsidP="0076108E">
      <w:pPr>
        <w:pStyle w:val="ListParagraph"/>
        <w:ind w:left="0"/>
        <w:rPr>
          <w:rFonts w:ascii="Arial Narrow" w:hAnsi="Arial Narrow" w:cstheme="minorHAnsi"/>
        </w:rPr>
      </w:pPr>
    </w:p>
    <w:p w14:paraId="50C524F3" w14:textId="77777777" w:rsidR="0076108E" w:rsidRPr="004E4174" w:rsidRDefault="0076108E" w:rsidP="0076108E">
      <w:pPr>
        <w:pStyle w:val="ListParagraph"/>
        <w:ind w:left="0"/>
        <w:rPr>
          <w:rFonts w:ascii="Arial Narrow" w:hAnsi="Arial Narrow" w:cstheme="minorHAnsi"/>
          <w:b/>
        </w:rPr>
      </w:pPr>
      <w:r w:rsidRPr="004E4174">
        <w:rPr>
          <w:rFonts w:ascii="Arial Narrow" w:hAnsi="Arial Narrow" w:cstheme="minorHAnsi"/>
          <w:b/>
        </w:rPr>
        <w:t>The cost of optional extras</w:t>
      </w:r>
    </w:p>
    <w:p w14:paraId="36276A66" w14:textId="77777777" w:rsidR="0076108E" w:rsidRPr="004E4174" w:rsidRDefault="0076108E" w:rsidP="0076108E">
      <w:pPr>
        <w:pStyle w:val="ListParagraph"/>
        <w:ind w:left="0"/>
        <w:rPr>
          <w:rFonts w:ascii="Arial Narrow" w:hAnsi="Arial Narrow" w:cstheme="minorHAnsi"/>
        </w:rPr>
      </w:pPr>
    </w:p>
    <w:p w14:paraId="2129A904"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rPr>
        <w:t>The headteacher will decide when it is necessary to charge for optional activities, and the levels of charge will be set annually by the headteacher on the recommendation of the Governing Body.</w:t>
      </w:r>
    </w:p>
    <w:p w14:paraId="5645CFC0" w14:textId="77777777" w:rsidR="0076108E" w:rsidRPr="004E4174" w:rsidRDefault="0076108E" w:rsidP="0076108E">
      <w:pPr>
        <w:pStyle w:val="ListParagraph"/>
        <w:ind w:left="0"/>
        <w:rPr>
          <w:rFonts w:ascii="Arial Narrow" w:hAnsi="Arial Narrow" w:cstheme="minorHAnsi"/>
          <w:i/>
          <w:color w:val="808080"/>
        </w:rPr>
      </w:pPr>
    </w:p>
    <w:p w14:paraId="4F3FD5A9" w14:textId="77777777" w:rsidR="0076108E" w:rsidRPr="004E4174" w:rsidRDefault="0076108E" w:rsidP="0076108E">
      <w:pPr>
        <w:pStyle w:val="ListParagraph"/>
        <w:ind w:left="0"/>
        <w:rPr>
          <w:rFonts w:ascii="Arial Narrow" w:hAnsi="Arial Narrow" w:cstheme="minorHAnsi"/>
          <w:i/>
          <w:color w:val="808080"/>
        </w:rPr>
      </w:pPr>
      <w:r w:rsidRPr="004E4174">
        <w:rPr>
          <w:rFonts w:ascii="Arial Narrow" w:eastAsia="Times New Roman" w:hAnsi="Arial Narrow" w:cstheme="minorHAnsi"/>
        </w:rPr>
        <w:t xml:space="preserve">Any charge made in respect of individual pupils will not exceed the actual cost of providing the optional extra activity, divided equally by the number of pupils participating. In no circumstances will there be an element of subsidy required for any pupils wishing to participate in the activity whose parents are unwilling or unable to pay the full charge </w:t>
      </w:r>
      <w:r w:rsidRPr="004E4174">
        <w:rPr>
          <w:rFonts w:ascii="Arial Narrow" w:eastAsia="Times New Roman" w:hAnsi="Arial Narrow" w:cstheme="minorHAnsi"/>
          <w:b/>
        </w:rPr>
        <w:t>(section 11).</w:t>
      </w:r>
    </w:p>
    <w:p w14:paraId="5EF49739" w14:textId="77777777" w:rsidR="0076108E" w:rsidRPr="004E4174" w:rsidRDefault="0076108E" w:rsidP="0076108E">
      <w:p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When calculating the cost of optional extras an amount may be included in relation to:</w:t>
      </w:r>
    </w:p>
    <w:p w14:paraId="685A55F3" w14:textId="77777777" w:rsidR="0076108E" w:rsidRPr="004E4174" w:rsidRDefault="0076108E" w:rsidP="0076108E">
      <w:pPr>
        <w:numPr>
          <w:ilvl w:val="0"/>
          <w:numId w:val="19"/>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any materials, books, instruments, or equipment provided in connection with the optional extra</w:t>
      </w:r>
    </w:p>
    <w:p w14:paraId="6CA028DC" w14:textId="77777777" w:rsidR="0076108E" w:rsidRPr="004E4174" w:rsidRDefault="0076108E" w:rsidP="0076108E">
      <w:pPr>
        <w:numPr>
          <w:ilvl w:val="0"/>
          <w:numId w:val="19"/>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non-teaching staff</w:t>
      </w:r>
    </w:p>
    <w:p w14:paraId="574C7B1A" w14:textId="77777777" w:rsidR="0076108E" w:rsidRPr="004E4174" w:rsidRDefault="0076108E" w:rsidP="0076108E">
      <w:pPr>
        <w:numPr>
          <w:ilvl w:val="0"/>
          <w:numId w:val="19"/>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teaching staff engaged under contracts for services purely to provide an optional extra, including supply teachers engaged specifically to provide the optional extra</w:t>
      </w:r>
    </w:p>
    <w:p w14:paraId="2C1B85F7" w14:textId="77777777" w:rsidR="0076108E" w:rsidRPr="004E4174" w:rsidRDefault="0076108E" w:rsidP="0076108E">
      <w:pPr>
        <w:numPr>
          <w:ilvl w:val="0"/>
          <w:numId w:val="19"/>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the cost, or a proportion of the costs, for teaching staff employed to provide tuition in playing a musical instrument, where the tuition is an optional extra.</w:t>
      </w:r>
    </w:p>
    <w:p w14:paraId="36EF0F53"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Participation in any optional extra activity will be on the basis of parental choice and a willingness to pay the charges. The school will need to have the agreement of parents before organising the provision of an optional extra where charges will be made.</w:t>
      </w:r>
    </w:p>
    <w:p w14:paraId="0C2BBEA5" w14:textId="77777777" w:rsidR="0076108E" w:rsidRPr="004E4174" w:rsidRDefault="0076108E" w:rsidP="0076108E">
      <w:pPr>
        <w:rPr>
          <w:rFonts w:ascii="Arial Narrow" w:hAnsi="Arial Narrow" w:cstheme="minorHAnsi"/>
          <w:sz w:val="22"/>
          <w:szCs w:val="22"/>
        </w:rPr>
      </w:pPr>
    </w:p>
    <w:p w14:paraId="053D6B1B"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 xml:space="preserve">5. Activities that take place </w:t>
      </w:r>
      <w:r w:rsidRPr="004E4174">
        <w:rPr>
          <w:rFonts w:ascii="Arial Narrow" w:hAnsi="Arial Narrow" w:cstheme="minorHAnsi"/>
          <w:b/>
          <w:i/>
        </w:rPr>
        <w:t xml:space="preserve">partly </w:t>
      </w:r>
      <w:r w:rsidRPr="004E4174">
        <w:rPr>
          <w:rFonts w:ascii="Arial Narrow" w:hAnsi="Arial Narrow" w:cstheme="minorHAnsi"/>
          <w:b/>
        </w:rPr>
        <w:t>during school hours either on or off site</w:t>
      </w:r>
    </w:p>
    <w:p w14:paraId="20428FE6"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sz w:val="22"/>
          <w:szCs w:val="22"/>
        </w:rPr>
        <w:t xml:space="preserve">Where the majority of a non-residential activity takes place during school hours the charging of the activity will be the same as is outlined in </w:t>
      </w:r>
      <w:r w:rsidRPr="004E4174">
        <w:rPr>
          <w:rFonts w:ascii="Arial Narrow" w:hAnsi="Arial Narrow" w:cstheme="minorHAnsi"/>
          <w:b/>
          <w:sz w:val="22"/>
          <w:szCs w:val="22"/>
        </w:rPr>
        <w:t>section 3.</w:t>
      </w:r>
    </w:p>
    <w:p w14:paraId="34974106" w14:textId="77777777" w:rsidR="0076108E" w:rsidRPr="004E4174" w:rsidRDefault="0076108E" w:rsidP="0076108E">
      <w:pPr>
        <w:rPr>
          <w:rFonts w:ascii="Arial Narrow" w:hAnsi="Arial Narrow" w:cstheme="minorHAnsi"/>
          <w:b/>
          <w:sz w:val="22"/>
          <w:szCs w:val="22"/>
        </w:rPr>
      </w:pPr>
    </w:p>
    <w:p w14:paraId="29A64E2F"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Travelling time is included in time spent on activity.</w:t>
      </w:r>
    </w:p>
    <w:p w14:paraId="6C123418" w14:textId="77777777" w:rsidR="0076108E" w:rsidRPr="004E4174" w:rsidRDefault="0076108E" w:rsidP="0076108E">
      <w:p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 xml:space="preserve">In cases where the majority of a non-residential activity takes place outside of school hours the charge cannot include the cost of alternative provision for those pupils who do not wish to participate. So, </w:t>
      </w:r>
      <w:r w:rsidRPr="004E4174">
        <w:rPr>
          <w:rFonts w:ascii="Arial Narrow" w:hAnsi="Arial Narrow" w:cstheme="minorHAnsi"/>
          <w:bCs/>
          <w:sz w:val="22"/>
          <w:szCs w:val="22"/>
        </w:rPr>
        <w:t>no charge</w:t>
      </w:r>
      <w:r w:rsidRPr="004E4174">
        <w:rPr>
          <w:rFonts w:ascii="Arial Narrow" w:hAnsi="Arial Narrow" w:cstheme="minorHAnsi"/>
          <w:sz w:val="22"/>
          <w:szCs w:val="22"/>
        </w:rPr>
        <w:t xml:space="preserve"> can be made for supply teachers to cover for those teachers who are absent from school accompanying pupils on a visit.</w:t>
      </w:r>
    </w:p>
    <w:p w14:paraId="11656074" w14:textId="77777777" w:rsidR="0076108E" w:rsidRPr="004E4174" w:rsidRDefault="0076108E" w:rsidP="0076108E">
      <w:pPr>
        <w:spacing w:before="100" w:beforeAutospacing="1"/>
        <w:rPr>
          <w:rFonts w:ascii="Arial Narrow" w:hAnsi="Arial Narrow" w:cstheme="minorHAnsi"/>
          <w:b/>
          <w:sz w:val="22"/>
          <w:szCs w:val="22"/>
        </w:rPr>
      </w:pPr>
      <w:r w:rsidRPr="004E4174">
        <w:rPr>
          <w:rFonts w:ascii="Arial Narrow" w:hAnsi="Arial Narrow" w:cstheme="minorHAnsi"/>
          <w:sz w:val="22"/>
          <w:szCs w:val="22"/>
        </w:rPr>
        <w:t xml:space="preserve">In this case the charging of the activity will be the same as is outlined in </w:t>
      </w:r>
      <w:r w:rsidRPr="004E4174">
        <w:rPr>
          <w:rFonts w:ascii="Arial Narrow" w:hAnsi="Arial Narrow" w:cstheme="minorHAnsi"/>
          <w:b/>
          <w:sz w:val="22"/>
          <w:szCs w:val="22"/>
        </w:rPr>
        <w:t>section 4.</w:t>
      </w:r>
    </w:p>
    <w:p w14:paraId="7931EC9F" w14:textId="77777777" w:rsidR="0076108E" w:rsidRPr="004E4174" w:rsidRDefault="0076108E" w:rsidP="0076108E">
      <w:pPr>
        <w:pStyle w:val="ListParagraph"/>
        <w:ind w:left="0"/>
        <w:rPr>
          <w:rFonts w:ascii="Arial Narrow" w:hAnsi="Arial Narrow" w:cstheme="minorHAnsi"/>
          <w:b/>
        </w:rPr>
      </w:pPr>
    </w:p>
    <w:p w14:paraId="0B4F8F98"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6. Residential activities</w:t>
      </w:r>
    </w:p>
    <w:p w14:paraId="06446934" w14:textId="77777777" w:rsidR="0076108E" w:rsidRPr="004E4174" w:rsidRDefault="0076108E" w:rsidP="0076108E">
      <w:pPr>
        <w:pStyle w:val="NormalWeb"/>
        <w:rPr>
          <w:rFonts w:ascii="Arial Narrow" w:hAnsi="Arial Narrow" w:cstheme="minorHAnsi"/>
          <w:b/>
          <w:sz w:val="22"/>
          <w:szCs w:val="22"/>
        </w:rPr>
      </w:pPr>
      <w:r w:rsidRPr="004E4174">
        <w:rPr>
          <w:rFonts w:ascii="Arial Narrow" w:hAnsi="Arial Narrow" w:cstheme="minorHAnsi"/>
          <w:b/>
          <w:sz w:val="22"/>
          <w:szCs w:val="22"/>
        </w:rPr>
        <w:t>Our school will not charge for:</w:t>
      </w:r>
    </w:p>
    <w:p w14:paraId="09849F19" w14:textId="77777777" w:rsidR="0076108E" w:rsidRPr="004E4174" w:rsidRDefault="0076108E" w:rsidP="0076108E">
      <w:pPr>
        <w:numPr>
          <w:ilvl w:val="0"/>
          <w:numId w:val="20"/>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education provided on any visit that takes place during school hours</w:t>
      </w:r>
    </w:p>
    <w:p w14:paraId="3FD84631" w14:textId="77777777" w:rsidR="0076108E" w:rsidRPr="004E4174" w:rsidRDefault="0076108E" w:rsidP="0076108E">
      <w:pPr>
        <w:numPr>
          <w:ilvl w:val="0"/>
          <w:numId w:val="20"/>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education provided on any visit that takes place outside school hours if it is part of the National Curriculum, or part of a syllabus for a prescribed public examination that the pupil is being prepared for at the school, or part of religious education</w:t>
      </w:r>
    </w:p>
    <w:p w14:paraId="6709A3E9" w14:textId="77777777" w:rsidR="0076108E" w:rsidRPr="004E4174" w:rsidRDefault="0076108E" w:rsidP="0076108E">
      <w:pPr>
        <w:numPr>
          <w:ilvl w:val="0"/>
          <w:numId w:val="20"/>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supply teachers to cover for those teachers who are absent from school accompanying pupils on a residential visit</w:t>
      </w:r>
    </w:p>
    <w:p w14:paraId="77E200E0" w14:textId="77777777" w:rsidR="0076108E" w:rsidRPr="004E4174" w:rsidRDefault="0076108E" w:rsidP="0076108E">
      <w:pPr>
        <w:numPr>
          <w:ilvl w:val="0"/>
          <w:numId w:val="20"/>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travel costs where the residential activity is classed as being within school hours</w:t>
      </w:r>
    </w:p>
    <w:p w14:paraId="34488C69" w14:textId="77777777" w:rsidR="0076108E" w:rsidRPr="004E4174" w:rsidRDefault="0076108E" w:rsidP="0076108E">
      <w:pPr>
        <w:numPr>
          <w:ilvl w:val="0"/>
          <w:numId w:val="20"/>
        </w:numPr>
        <w:spacing w:before="100" w:beforeAutospacing="1" w:after="100" w:afterAutospacing="1" w:line="276" w:lineRule="auto"/>
        <w:rPr>
          <w:rFonts w:ascii="Arial Narrow" w:hAnsi="Arial Narrow" w:cstheme="minorHAnsi"/>
          <w:sz w:val="22"/>
          <w:szCs w:val="22"/>
        </w:rPr>
      </w:pPr>
      <w:r w:rsidRPr="004E4174">
        <w:rPr>
          <w:rFonts w:ascii="Arial Narrow" w:hAnsi="Arial Narrow" w:cstheme="minorHAnsi"/>
          <w:sz w:val="22"/>
          <w:szCs w:val="22"/>
        </w:rPr>
        <w:t>residential activities that take place during school hours.</w:t>
      </w:r>
    </w:p>
    <w:p w14:paraId="5E3F5582" w14:textId="77777777" w:rsidR="0076108E" w:rsidRPr="004E4174" w:rsidRDefault="0076108E" w:rsidP="0076108E">
      <w:pPr>
        <w:pStyle w:val="NormalWeb"/>
        <w:spacing w:after="0" w:afterAutospacing="0"/>
        <w:rPr>
          <w:rFonts w:ascii="Arial Narrow" w:hAnsi="Arial Narrow" w:cstheme="minorHAnsi"/>
          <w:b/>
          <w:sz w:val="22"/>
          <w:szCs w:val="22"/>
        </w:rPr>
      </w:pPr>
      <w:r w:rsidRPr="004E4174">
        <w:rPr>
          <w:rFonts w:ascii="Arial Narrow" w:hAnsi="Arial Narrow" w:cstheme="minorHAnsi"/>
          <w:b/>
          <w:sz w:val="22"/>
          <w:szCs w:val="22"/>
        </w:rPr>
        <w:lastRenderedPageBreak/>
        <w:t>Our school will charge for:</w:t>
      </w:r>
    </w:p>
    <w:p w14:paraId="3EC0535D" w14:textId="77777777" w:rsidR="0076108E" w:rsidRPr="004E4174" w:rsidRDefault="0076108E" w:rsidP="0076108E">
      <w:pPr>
        <w:spacing w:before="100" w:beforeAutospacing="1" w:after="100" w:afterAutospacing="1"/>
        <w:rPr>
          <w:rFonts w:ascii="Arial Narrow" w:hAnsi="Arial Narrow" w:cstheme="minorHAnsi"/>
          <w:sz w:val="22"/>
          <w:szCs w:val="22"/>
        </w:rPr>
      </w:pPr>
      <w:r w:rsidRPr="004E4174">
        <w:rPr>
          <w:rFonts w:ascii="Arial Narrow" w:hAnsi="Arial Narrow" w:cstheme="minorHAnsi"/>
          <w:b/>
          <w:sz w:val="22"/>
          <w:szCs w:val="22"/>
        </w:rPr>
        <w:t>Board and lodging</w:t>
      </w:r>
      <w:r w:rsidRPr="004E4174">
        <w:rPr>
          <w:rFonts w:ascii="Arial Narrow" w:hAnsi="Arial Narrow" w:cstheme="minorHAnsi"/>
          <w:b/>
          <w:sz w:val="22"/>
          <w:szCs w:val="22"/>
        </w:rPr>
        <w:br/>
      </w:r>
      <w:r w:rsidRPr="004E4174">
        <w:rPr>
          <w:rFonts w:ascii="Arial Narrow" w:hAnsi="Arial Narrow" w:cstheme="minorHAnsi"/>
          <w:sz w:val="22"/>
          <w:szCs w:val="22"/>
        </w:rPr>
        <w:t>When any visit has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w:t>
      </w:r>
      <w:r w:rsidRPr="004E4174">
        <w:rPr>
          <w:rFonts w:ascii="Arial Narrow" w:hAnsi="Arial Narrow" w:cstheme="minorHAnsi"/>
          <w:i/>
          <w:color w:val="808080"/>
          <w:sz w:val="22"/>
          <w:szCs w:val="22"/>
        </w:rPr>
        <w:t xml:space="preserve"> </w:t>
      </w:r>
      <w:r w:rsidRPr="004E4174">
        <w:rPr>
          <w:rFonts w:ascii="Arial Narrow" w:hAnsi="Arial Narrow" w:cstheme="minorHAnsi"/>
          <w:sz w:val="22"/>
          <w:szCs w:val="22"/>
        </w:rPr>
        <w:t xml:space="preserve">The charge will not exceed the actual cost. </w:t>
      </w:r>
      <w:r w:rsidRPr="004E4174">
        <w:rPr>
          <w:rFonts w:ascii="Arial Narrow" w:hAnsi="Arial Narrow" w:cstheme="minorHAnsi"/>
          <w:b/>
          <w:sz w:val="22"/>
          <w:szCs w:val="22"/>
        </w:rPr>
        <w:t>Parents who can prove they are in receipt of certain benefits may be exempt from paying this cost</w:t>
      </w:r>
      <w:r w:rsidRPr="004E4174">
        <w:rPr>
          <w:rFonts w:ascii="Arial Narrow" w:hAnsi="Arial Narrow" w:cstheme="minorHAnsi"/>
          <w:sz w:val="22"/>
          <w:szCs w:val="22"/>
        </w:rPr>
        <w:t xml:space="preserve"> (see </w:t>
      </w:r>
      <w:r w:rsidRPr="004E4174">
        <w:rPr>
          <w:rFonts w:ascii="Arial Narrow" w:hAnsi="Arial Narrow" w:cstheme="minorHAnsi"/>
          <w:b/>
          <w:sz w:val="22"/>
          <w:szCs w:val="22"/>
        </w:rPr>
        <w:t>section 10</w:t>
      </w:r>
      <w:r w:rsidRPr="004E4174">
        <w:rPr>
          <w:rFonts w:ascii="Arial Narrow" w:hAnsi="Arial Narrow" w:cstheme="minorHAnsi"/>
          <w:sz w:val="22"/>
          <w:szCs w:val="22"/>
        </w:rPr>
        <w:t xml:space="preserve"> for more guidance on remissions.)</w:t>
      </w:r>
    </w:p>
    <w:p w14:paraId="734AE947" w14:textId="77777777" w:rsidR="0076108E" w:rsidRPr="004E4174" w:rsidRDefault="0076108E" w:rsidP="0076108E">
      <w:pPr>
        <w:spacing w:before="100" w:beforeAutospacing="1" w:after="100" w:afterAutospacing="1"/>
        <w:rPr>
          <w:rFonts w:ascii="Arial Narrow" w:hAnsi="Arial Narrow" w:cstheme="minorHAnsi"/>
          <w:sz w:val="22"/>
          <w:szCs w:val="22"/>
        </w:rPr>
      </w:pPr>
      <w:r w:rsidRPr="004E4174">
        <w:rPr>
          <w:rFonts w:ascii="Arial Narrow" w:hAnsi="Arial Narrow" w:cstheme="minorHAnsi"/>
          <w:b/>
          <w:sz w:val="22"/>
          <w:szCs w:val="22"/>
        </w:rPr>
        <w:t>Travel</w:t>
      </w:r>
      <w:r w:rsidRPr="004E4174">
        <w:rPr>
          <w:rFonts w:ascii="Arial Narrow" w:hAnsi="Arial Narrow" w:cstheme="minorHAnsi"/>
          <w:b/>
          <w:sz w:val="22"/>
          <w:szCs w:val="22"/>
        </w:rPr>
        <w:br/>
      </w:r>
      <w:proofErr w:type="spellStart"/>
      <w:r w:rsidRPr="004E4174">
        <w:rPr>
          <w:rFonts w:ascii="Arial Narrow" w:hAnsi="Arial Narrow" w:cstheme="minorHAnsi"/>
          <w:sz w:val="22"/>
          <w:szCs w:val="22"/>
        </w:rPr>
        <w:t>Travel</w:t>
      </w:r>
      <w:proofErr w:type="spellEnd"/>
      <w:r w:rsidRPr="004E4174">
        <w:rPr>
          <w:rFonts w:ascii="Arial Narrow" w:hAnsi="Arial Narrow" w:cstheme="minorHAnsi"/>
          <w:sz w:val="22"/>
          <w:szCs w:val="22"/>
        </w:rPr>
        <w:t xml:space="preserve">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w:t>
      </w:r>
    </w:p>
    <w:p w14:paraId="1BE44879"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b/>
          <w:sz w:val="22"/>
          <w:szCs w:val="22"/>
        </w:rPr>
        <w:t>Activities</w:t>
      </w:r>
      <w:r w:rsidRPr="004E4174">
        <w:rPr>
          <w:rFonts w:ascii="Arial Narrow" w:hAnsi="Arial Narrow" w:cstheme="minorHAnsi"/>
          <w:b/>
          <w:sz w:val="22"/>
          <w:szCs w:val="22"/>
        </w:rPr>
        <w:br/>
      </w:r>
      <w:r w:rsidRPr="004E4174">
        <w:rPr>
          <w:rFonts w:ascii="Arial Narrow" w:hAnsi="Arial Narrow" w:cstheme="minorHAnsi"/>
          <w:sz w:val="22"/>
          <w:szCs w:val="22"/>
        </w:rPr>
        <w:t xml:space="preserve">The school may charge for residential activities that fall </w:t>
      </w:r>
      <w:r w:rsidRPr="004E4174">
        <w:rPr>
          <w:rFonts w:ascii="Arial Narrow" w:hAnsi="Arial Narrow" w:cstheme="minorHAnsi"/>
          <w:b/>
          <w:sz w:val="22"/>
          <w:szCs w:val="22"/>
        </w:rPr>
        <w:t>outside</w:t>
      </w:r>
      <w:r w:rsidRPr="004E4174">
        <w:rPr>
          <w:rFonts w:ascii="Arial Narrow" w:hAnsi="Arial Narrow" w:cstheme="minorHAnsi"/>
          <w:sz w:val="22"/>
          <w:szCs w:val="22"/>
        </w:rPr>
        <w:t xml:space="preserve"> of school hours </w:t>
      </w:r>
      <w:r w:rsidRPr="004E4174">
        <w:rPr>
          <w:rFonts w:ascii="Arial Narrow" w:hAnsi="Arial Narrow" w:cstheme="minorHAnsi"/>
          <w:b/>
          <w:sz w:val="22"/>
          <w:szCs w:val="22"/>
        </w:rPr>
        <w:t>(see section 4)</w:t>
      </w:r>
    </w:p>
    <w:p w14:paraId="1FBD1137" w14:textId="77777777" w:rsidR="0076108E" w:rsidRPr="004E4174" w:rsidRDefault="0076108E" w:rsidP="0076108E">
      <w:pPr>
        <w:rPr>
          <w:rFonts w:ascii="Arial Narrow" w:hAnsi="Arial Narrow" w:cstheme="minorHAnsi"/>
          <w:b/>
          <w:sz w:val="22"/>
          <w:szCs w:val="22"/>
        </w:rPr>
      </w:pPr>
    </w:p>
    <w:p w14:paraId="334A3ADB" w14:textId="77777777" w:rsidR="0076108E" w:rsidRPr="004E4174" w:rsidRDefault="0076108E" w:rsidP="0076108E">
      <w:pPr>
        <w:rPr>
          <w:rFonts w:ascii="Arial Narrow" w:hAnsi="Arial Narrow" w:cstheme="minorHAnsi"/>
          <w:sz w:val="22"/>
          <w:szCs w:val="22"/>
        </w:rPr>
      </w:pPr>
    </w:p>
    <w:p w14:paraId="41C0AF29"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7. Music tuition within school hours</w:t>
      </w:r>
    </w:p>
    <w:p w14:paraId="180C9C4D"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Ashdon Primary School follows government legislation that states that all education provided during school hours must be free; however, music lessons are an exception to this rule.</w:t>
      </w:r>
    </w:p>
    <w:p w14:paraId="36D4F8BC" w14:textId="77777777" w:rsidR="0076108E" w:rsidRPr="004E4174" w:rsidRDefault="0076108E" w:rsidP="0076108E">
      <w:pPr>
        <w:pStyle w:val="NormalWeb"/>
        <w:spacing w:after="0" w:afterAutospacing="0"/>
        <w:rPr>
          <w:rFonts w:ascii="Arial Narrow" w:hAnsi="Arial Narrow" w:cstheme="minorHAnsi"/>
          <w:sz w:val="22"/>
          <w:szCs w:val="22"/>
        </w:rPr>
      </w:pPr>
      <w:r w:rsidRPr="004E4174">
        <w:rPr>
          <w:rFonts w:ascii="Arial Narrow" w:hAnsi="Arial Narrow" w:cstheme="minorHAnsi"/>
          <w:b/>
          <w:sz w:val="22"/>
          <w:szCs w:val="22"/>
        </w:rPr>
        <w:t>Charges will be made if</w:t>
      </w:r>
      <w:r w:rsidRPr="004E4174">
        <w:rPr>
          <w:rFonts w:ascii="Arial Narrow" w:hAnsi="Arial Narrow" w:cstheme="minorHAnsi"/>
          <w:sz w:val="22"/>
          <w:szCs w:val="22"/>
        </w:rPr>
        <w:t xml:space="preserve"> the teaching is </w:t>
      </w:r>
      <w:r w:rsidRPr="004E4174">
        <w:rPr>
          <w:rFonts w:ascii="Arial Narrow" w:hAnsi="Arial Narrow" w:cstheme="minorHAnsi"/>
          <w:b/>
          <w:sz w:val="22"/>
          <w:szCs w:val="22"/>
        </w:rPr>
        <w:t>not</w:t>
      </w:r>
      <w:r w:rsidRPr="004E4174">
        <w:rPr>
          <w:rFonts w:ascii="Arial Narrow" w:hAnsi="Arial Narrow" w:cstheme="minorHAnsi"/>
          <w:sz w:val="22"/>
          <w:szCs w:val="22"/>
        </w:rPr>
        <w:t xml:space="preserve"> an essential part of either the National Curriculum or a public examination syllabus being followed by the pupil(s), or the first access to the Key Stage 2 Instrumental and Vocal Tuition Programme (Wider Opportunities).</w:t>
      </w:r>
    </w:p>
    <w:p w14:paraId="23571812"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 xml:space="preserve">The school may charge for teaching requested by parents and delivered by specialist tutors given to either an individual pupil or groups of any appropriate size (provided that the size of the group is based on sound pedagogical principles) to play a musical instrument or to sing. The cost of these lessons may depend on the size and duration of the class as well as the type of instrument. </w:t>
      </w:r>
    </w:p>
    <w:p w14:paraId="5F4320DC" w14:textId="77777777" w:rsidR="0076108E" w:rsidRPr="004E4174" w:rsidRDefault="0076108E" w:rsidP="0076108E">
      <w:pPr>
        <w:pStyle w:val="NormalWeb"/>
        <w:rPr>
          <w:rFonts w:ascii="Arial Narrow" w:hAnsi="Arial Narrow" w:cstheme="minorHAnsi"/>
          <w:i/>
          <w:color w:val="808080"/>
          <w:sz w:val="22"/>
          <w:szCs w:val="22"/>
        </w:rPr>
      </w:pPr>
      <w:r w:rsidRPr="004E4174">
        <w:rPr>
          <w:rFonts w:ascii="Arial Narrow" w:hAnsi="Arial Narrow" w:cstheme="minorHAnsi"/>
          <w:b/>
          <w:sz w:val="22"/>
          <w:szCs w:val="22"/>
        </w:rPr>
        <w:t xml:space="preserve">The school will not charge if </w:t>
      </w:r>
      <w:r w:rsidRPr="004E4174">
        <w:rPr>
          <w:rFonts w:ascii="Arial Narrow" w:hAnsi="Arial Narrow" w:cstheme="minorHAnsi"/>
          <w:sz w:val="22"/>
          <w:szCs w:val="22"/>
        </w:rPr>
        <w:t xml:space="preserve">the music tuition is part of the National Curriculum or public examination syllabus being followed by the student. </w:t>
      </w:r>
    </w:p>
    <w:p w14:paraId="2D508C36"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8. Extended services</w:t>
      </w:r>
    </w:p>
    <w:p w14:paraId="061FC9DD" w14:textId="77777777" w:rsidR="0076108E" w:rsidRPr="004E4174" w:rsidRDefault="0076108E" w:rsidP="0076108E">
      <w:p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Ashdon Primary School is dedicated to providing a well-rounded and extensive education for our students which includes a wide range of extra-curricular activities (extended services). Extended services enable our school to provide:</w:t>
      </w:r>
    </w:p>
    <w:p w14:paraId="0C8FD963" w14:textId="77777777" w:rsidR="0076108E" w:rsidRPr="004E4174" w:rsidRDefault="0076108E" w:rsidP="0076108E">
      <w:pPr>
        <w:numPr>
          <w:ilvl w:val="0"/>
          <w:numId w:val="22"/>
        </w:num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high-quality learning opportunities either side of the school day</w:t>
      </w:r>
    </w:p>
    <w:p w14:paraId="059363FD" w14:textId="77777777" w:rsidR="0076108E" w:rsidRPr="004E4174" w:rsidRDefault="0076108E" w:rsidP="0076108E">
      <w:pPr>
        <w:numPr>
          <w:ilvl w:val="0"/>
          <w:numId w:val="22"/>
        </w:numPr>
        <w:spacing w:before="100" w:beforeAutospacing="1" w:after="100" w:afterAutospacing="1"/>
        <w:rPr>
          <w:rFonts w:ascii="Arial Narrow" w:hAnsi="Arial Narrow" w:cstheme="minorHAnsi"/>
          <w:i/>
          <w:color w:val="808080"/>
          <w:sz w:val="22"/>
          <w:szCs w:val="22"/>
        </w:rPr>
      </w:pPr>
      <w:r w:rsidRPr="004E4174">
        <w:rPr>
          <w:rFonts w:ascii="Arial Narrow" w:hAnsi="Arial Narrow" w:cstheme="minorHAnsi"/>
          <w:sz w:val="22"/>
          <w:szCs w:val="22"/>
        </w:rPr>
        <w:t>ways of intervening early when children are at risk of poor outcomes,</w:t>
      </w:r>
      <w:r w:rsidRPr="004E4174">
        <w:rPr>
          <w:rFonts w:ascii="Arial Narrow" w:hAnsi="Arial Narrow" w:cstheme="minorHAnsi"/>
          <w:color w:val="5F497A"/>
          <w:sz w:val="22"/>
          <w:szCs w:val="22"/>
        </w:rPr>
        <w:t xml:space="preserve"> </w:t>
      </w:r>
      <w:r w:rsidRPr="004E4174">
        <w:rPr>
          <w:rFonts w:ascii="Arial Narrow" w:hAnsi="Arial Narrow" w:cstheme="minorHAnsi"/>
          <w:sz w:val="22"/>
          <w:szCs w:val="22"/>
        </w:rPr>
        <w:t>e.g., by providing access to study support, parenting support or to more specialist services (such as health, social care or special educational needs services)</w:t>
      </w:r>
    </w:p>
    <w:p w14:paraId="026F9D28" w14:textId="77777777" w:rsidR="0076108E" w:rsidRPr="004E4174" w:rsidRDefault="0076108E" w:rsidP="0076108E">
      <w:pPr>
        <w:numPr>
          <w:ilvl w:val="0"/>
          <w:numId w:val="22"/>
        </w:num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ways of increasing pupil engagement</w:t>
      </w:r>
    </w:p>
    <w:p w14:paraId="0EECBC82" w14:textId="77777777" w:rsidR="0076108E" w:rsidRPr="004E4174" w:rsidRDefault="0076108E" w:rsidP="0076108E">
      <w:pPr>
        <w:numPr>
          <w:ilvl w:val="0"/>
          <w:numId w:val="22"/>
        </w:numPr>
        <w:spacing w:before="100" w:beforeAutospacing="1" w:after="100" w:afterAutospacing="1"/>
        <w:rPr>
          <w:rFonts w:ascii="Arial Narrow" w:hAnsi="Arial Narrow" w:cstheme="minorHAnsi"/>
          <w:sz w:val="22"/>
          <w:szCs w:val="22"/>
        </w:rPr>
      </w:pPr>
      <w:r w:rsidRPr="004E4174">
        <w:rPr>
          <w:rFonts w:ascii="Arial Narrow" w:hAnsi="Arial Narrow" w:cstheme="minorHAnsi"/>
          <w:sz w:val="22"/>
          <w:szCs w:val="22"/>
        </w:rPr>
        <w:t>ways of improving outcomes and narrowing gaps in outcomes between different groups of pupils.</w:t>
      </w:r>
    </w:p>
    <w:p w14:paraId="2B088AD1"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 total charge will not exceed the cost of providing the activity and no parent will be asked to subsidise others.</w:t>
      </w:r>
    </w:p>
    <w:p w14:paraId="01C23844" w14:textId="77777777" w:rsidR="0076108E" w:rsidRPr="004E4174" w:rsidRDefault="0076108E" w:rsidP="0076108E">
      <w:pPr>
        <w:rPr>
          <w:rFonts w:ascii="Arial Narrow" w:hAnsi="Arial Narrow" w:cstheme="minorHAnsi"/>
          <w:sz w:val="22"/>
          <w:szCs w:val="22"/>
        </w:rPr>
      </w:pPr>
    </w:p>
    <w:p w14:paraId="12F52EFF"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9. Damage to property and breakages</w:t>
      </w:r>
    </w:p>
    <w:p w14:paraId="63189925"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Where school property has been wilfully damaged by a student or parent the school may charge those responsible for some or all of the cost of repair or replacement.</w:t>
      </w:r>
    </w:p>
    <w:p w14:paraId="41B80D3D"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Where property belonging to a third party has been damaged by a pupil, and the school has been charged, the school may charge some or all of the cost to those responsible.</w:t>
      </w:r>
    </w:p>
    <w:p w14:paraId="4CE0AD1C"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lastRenderedPageBreak/>
        <w:t>Whether or not these charges will be made will be decided by the headmaster and dependent on the situation.</w:t>
      </w:r>
    </w:p>
    <w:p w14:paraId="625DDDBE" w14:textId="77777777" w:rsidR="0076108E" w:rsidRPr="004E4174" w:rsidRDefault="0076108E" w:rsidP="0076108E">
      <w:pPr>
        <w:pStyle w:val="ListParagraph"/>
        <w:ind w:left="0"/>
        <w:rPr>
          <w:rFonts w:ascii="Arial Narrow" w:hAnsi="Arial Narrow" w:cstheme="minorHAnsi"/>
          <w:b/>
        </w:rPr>
      </w:pPr>
    </w:p>
    <w:p w14:paraId="4610A24E"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10. Remissions and concessions</w:t>
      </w:r>
    </w:p>
    <w:p w14:paraId="072F73D7"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 school will give consideration to the remission of charges to parents or carers who receive the following support payments:</w:t>
      </w:r>
    </w:p>
    <w:p w14:paraId="427BA8FE" w14:textId="77777777" w:rsidR="0076108E" w:rsidRPr="004E4174" w:rsidRDefault="0076108E" w:rsidP="0076108E">
      <w:pPr>
        <w:pStyle w:val="ListParagraph"/>
        <w:numPr>
          <w:ilvl w:val="0"/>
          <w:numId w:val="21"/>
        </w:numPr>
        <w:rPr>
          <w:rFonts w:ascii="Arial Narrow" w:hAnsi="Arial Narrow" w:cstheme="minorHAnsi"/>
        </w:rPr>
      </w:pPr>
      <w:r w:rsidRPr="004E4174">
        <w:rPr>
          <w:rFonts w:ascii="Arial Narrow" w:hAnsi="Arial Narrow" w:cstheme="minorHAnsi"/>
        </w:rPr>
        <w:t>Income Support</w:t>
      </w:r>
    </w:p>
    <w:p w14:paraId="1D0EE05B" w14:textId="77777777" w:rsidR="0076108E" w:rsidRPr="004E4174" w:rsidRDefault="0076108E" w:rsidP="0076108E">
      <w:pPr>
        <w:pStyle w:val="ListParagraph"/>
        <w:numPr>
          <w:ilvl w:val="0"/>
          <w:numId w:val="21"/>
        </w:numPr>
        <w:rPr>
          <w:rFonts w:ascii="Arial Narrow" w:hAnsi="Arial Narrow" w:cstheme="minorHAnsi"/>
        </w:rPr>
      </w:pPr>
      <w:r w:rsidRPr="004E4174">
        <w:rPr>
          <w:rFonts w:ascii="Arial Narrow" w:hAnsi="Arial Narrow" w:cstheme="minorHAnsi"/>
        </w:rPr>
        <w:t>Income based Job-seekers Allowance</w:t>
      </w:r>
    </w:p>
    <w:p w14:paraId="5EC1D2DB" w14:textId="77777777" w:rsidR="0076108E" w:rsidRPr="004E4174" w:rsidRDefault="0076108E" w:rsidP="0076108E">
      <w:pPr>
        <w:pStyle w:val="ListParagraph"/>
        <w:numPr>
          <w:ilvl w:val="0"/>
          <w:numId w:val="21"/>
        </w:numPr>
        <w:rPr>
          <w:rFonts w:ascii="Arial Narrow" w:hAnsi="Arial Narrow" w:cstheme="minorHAnsi"/>
        </w:rPr>
      </w:pPr>
      <w:r w:rsidRPr="004E4174">
        <w:rPr>
          <w:rFonts w:ascii="Arial Narrow" w:hAnsi="Arial Narrow" w:cstheme="minorHAnsi"/>
        </w:rPr>
        <w:t>Child Tax Credit</w:t>
      </w:r>
    </w:p>
    <w:p w14:paraId="4CC3068E" w14:textId="77777777" w:rsidR="0076108E" w:rsidRPr="004E4174" w:rsidRDefault="0076108E" w:rsidP="0076108E">
      <w:pPr>
        <w:pStyle w:val="ListParagraph"/>
        <w:numPr>
          <w:ilvl w:val="0"/>
          <w:numId w:val="21"/>
        </w:numPr>
        <w:rPr>
          <w:rFonts w:ascii="Arial Narrow" w:hAnsi="Arial Narrow" w:cstheme="minorHAnsi"/>
        </w:rPr>
      </w:pPr>
      <w:r w:rsidRPr="004E4174">
        <w:rPr>
          <w:rFonts w:ascii="Arial Narrow" w:hAnsi="Arial Narrow" w:cstheme="minorHAnsi"/>
        </w:rPr>
        <w:t>Support under part VI of the Immigration and Asylum Act 1999</w:t>
      </w:r>
    </w:p>
    <w:p w14:paraId="70DF5E1C" w14:textId="77777777" w:rsidR="0076108E" w:rsidRPr="004E4174" w:rsidRDefault="0076108E" w:rsidP="0076108E">
      <w:pPr>
        <w:pStyle w:val="ListParagraph"/>
        <w:numPr>
          <w:ilvl w:val="0"/>
          <w:numId w:val="21"/>
        </w:numPr>
        <w:rPr>
          <w:rFonts w:ascii="Arial Narrow" w:hAnsi="Arial Narrow" w:cstheme="minorHAnsi"/>
        </w:rPr>
      </w:pPr>
      <w:r w:rsidRPr="004E4174">
        <w:rPr>
          <w:rFonts w:ascii="Arial Narrow" w:hAnsi="Arial Narrow" w:cstheme="minorHAnsi"/>
        </w:rPr>
        <w:t>Guaranteed Element of State Pension Credit.</w:t>
      </w:r>
    </w:p>
    <w:p w14:paraId="442A40EC"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 xml:space="preserve">Children of families who receive these payments are also entitled to free school meals. Parents who are eligible for the remission of charges will be dealt with confidentially. </w:t>
      </w:r>
    </w:p>
    <w:p w14:paraId="2409752D"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 headteacher and chair of governors will authorise the remission of charges.</w:t>
      </w:r>
    </w:p>
    <w:p w14:paraId="19E11837" w14:textId="77777777" w:rsidR="0076108E" w:rsidRPr="004E4174" w:rsidRDefault="0076108E" w:rsidP="0076108E">
      <w:pPr>
        <w:rPr>
          <w:rFonts w:ascii="Arial Narrow" w:hAnsi="Arial Narrow" w:cstheme="minorHAnsi"/>
          <w:sz w:val="22"/>
          <w:szCs w:val="22"/>
        </w:rPr>
      </w:pPr>
      <w:r w:rsidRPr="004E4174">
        <w:rPr>
          <w:rFonts w:ascii="Arial Narrow" w:hAnsi="Arial Narrow" w:cstheme="minorHAnsi"/>
          <w:sz w:val="22"/>
          <w:szCs w:val="22"/>
        </w:rPr>
        <w:t>The school may choose to subsidise part or all of the payment of some charges for certain activities and pupils, and this will be determined by the governing body and headteacher.</w:t>
      </w:r>
    </w:p>
    <w:p w14:paraId="6B6AB9CA" w14:textId="77777777" w:rsidR="0076108E" w:rsidRPr="004E4174" w:rsidRDefault="0076108E" w:rsidP="0076108E">
      <w:pPr>
        <w:pStyle w:val="ListParagraph"/>
        <w:ind w:left="0"/>
        <w:rPr>
          <w:rFonts w:ascii="Arial Narrow" w:hAnsi="Arial Narrow" w:cstheme="minorHAnsi"/>
          <w:b/>
        </w:rPr>
      </w:pPr>
    </w:p>
    <w:p w14:paraId="786662FB" w14:textId="77777777" w:rsidR="0076108E" w:rsidRPr="004E4174" w:rsidRDefault="0076108E" w:rsidP="0076108E">
      <w:pPr>
        <w:pStyle w:val="ListParagraph"/>
        <w:ind w:left="0"/>
        <w:rPr>
          <w:rFonts w:ascii="Arial Narrow" w:hAnsi="Arial Narrow" w:cstheme="minorHAnsi"/>
        </w:rPr>
      </w:pPr>
      <w:r w:rsidRPr="004E4174">
        <w:rPr>
          <w:rFonts w:ascii="Arial Narrow" w:hAnsi="Arial Narrow" w:cstheme="minorHAnsi"/>
          <w:b/>
        </w:rPr>
        <w:t>11. Voluntary contributions</w:t>
      </w:r>
    </w:p>
    <w:p w14:paraId="0AF026E8"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 xml:space="preserve">The school, school governing body, or Local Authority may ask for voluntary contributions to the school for general funds and/or to fund activities that will enrich our pupil’s education. </w:t>
      </w:r>
    </w:p>
    <w:p w14:paraId="3A113F2A"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In any case where an activity cannot be afforded without voluntary funding, this will be made clear to the parents by the school. If the activity is cancelled all monies paid will be returned to parents.</w:t>
      </w:r>
    </w:p>
    <w:p w14:paraId="42B10087"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 xml:space="preserve">There is no obligation for a parent or carer to make any contribution and the school will in no way pressure parents to make a contribution. </w:t>
      </w:r>
    </w:p>
    <w:p w14:paraId="1B6E25D1" w14:textId="77777777" w:rsidR="0076108E" w:rsidRPr="004E4174" w:rsidRDefault="0076108E" w:rsidP="0076108E">
      <w:pPr>
        <w:pStyle w:val="Heading3"/>
        <w:rPr>
          <w:rFonts w:ascii="Arial Narrow" w:hAnsi="Arial Narrow" w:cstheme="minorHAnsi"/>
          <w:sz w:val="22"/>
          <w:szCs w:val="22"/>
        </w:rPr>
      </w:pPr>
      <w:r w:rsidRPr="004E4174">
        <w:rPr>
          <w:rFonts w:ascii="Arial Narrow" w:hAnsi="Arial Narrow" w:cstheme="minorHAnsi"/>
          <w:sz w:val="22"/>
          <w:szCs w:val="22"/>
        </w:rPr>
        <w:t>Inability or unwillingness to pay</w:t>
      </w:r>
    </w:p>
    <w:p w14:paraId="6BAD968B" w14:textId="77777777" w:rsidR="0076108E" w:rsidRPr="004E4174" w:rsidRDefault="0076108E" w:rsidP="0076108E">
      <w:pPr>
        <w:pStyle w:val="NormalWeb"/>
        <w:rPr>
          <w:rFonts w:ascii="Arial Narrow" w:hAnsi="Arial Narrow" w:cstheme="minorHAnsi"/>
          <w:sz w:val="22"/>
          <w:szCs w:val="22"/>
        </w:rPr>
      </w:pPr>
      <w:r w:rsidRPr="004E4174">
        <w:rPr>
          <w:rFonts w:ascii="Arial Narrow" w:hAnsi="Arial Narrow" w:cstheme="minorHAnsi"/>
          <w:sz w:val="22"/>
          <w:szCs w:val="22"/>
        </w:rPr>
        <w:t xml:space="preserve">Ashdon Primary School is committed to ensuring fair access and treatment of all students, and this means ensuring that no child is excluded from an activity because the parents or carers of that child are unwilling or unable to pay. If there is insufficient funding for an activity, then it will be cancelled. </w:t>
      </w:r>
    </w:p>
    <w:p w14:paraId="05C79CDA" w14:textId="548D1D56" w:rsidR="0076108E" w:rsidRPr="004E4174" w:rsidRDefault="0076108E" w:rsidP="004E4174">
      <w:pPr>
        <w:rPr>
          <w:rFonts w:ascii="Arial Narrow" w:hAnsi="Arial Narrow" w:cstheme="minorHAnsi"/>
          <w:sz w:val="22"/>
          <w:szCs w:val="22"/>
        </w:rPr>
      </w:pPr>
      <w:r w:rsidRPr="004E4174">
        <w:rPr>
          <w:rFonts w:ascii="Arial Narrow" w:hAnsi="Arial Narrow" w:cstheme="minorHAnsi"/>
          <w:sz w:val="22"/>
          <w:szCs w:val="22"/>
        </w:rPr>
        <w:t>The identity of the child or parents of the child who did not want to make the payment, or could not make the payment, will not be disclosed under any circumstances.</w:t>
      </w:r>
    </w:p>
    <w:p w14:paraId="55D90F51" w14:textId="77777777" w:rsidR="0076108E" w:rsidRPr="004E4174" w:rsidRDefault="0076108E" w:rsidP="0076108E">
      <w:pPr>
        <w:pStyle w:val="CM156"/>
        <w:rPr>
          <w:rFonts w:ascii="Arial Narrow" w:hAnsi="Arial Narrow" w:cstheme="minorHAnsi"/>
          <w:b/>
          <w:sz w:val="22"/>
          <w:szCs w:val="22"/>
        </w:rPr>
      </w:pPr>
    </w:p>
    <w:p w14:paraId="032D7224" w14:textId="77777777" w:rsidR="0076108E" w:rsidRPr="004E4174" w:rsidRDefault="0076108E" w:rsidP="0076108E">
      <w:pPr>
        <w:pStyle w:val="CM156"/>
        <w:rPr>
          <w:rFonts w:ascii="Arial Narrow" w:hAnsi="Arial Narrow" w:cstheme="minorHAnsi"/>
          <w:b/>
          <w:sz w:val="22"/>
          <w:szCs w:val="22"/>
        </w:rPr>
      </w:pPr>
      <w:r w:rsidRPr="004E4174">
        <w:rPr>
          <w:rFonts w:ascii="Arial Narrow" w:hAnsi="Arial Narrow" w:cstheme="minorHAnsi"/>
          <w:b/>
          <w:sz w:val="22"/>
          <w:szCs w:val="22"/>
        </w:rPr>
        <w:t xml:space="preserve">Signed by: </w:t>
      </w:r>
    </w:p>
    <w:p w14:paraId="01808F25" w14:textId="77777777" w:rsidR="0076108E" w:rsidRPr="004E4174" w:rsidRDefault="0076108E" w:rsidP="0076108E">
      <w:pPr>
        <w:rPr>
          <w:rFonts w:ascii="Arial Narrow" w:hAnsi="Arial Narrow" w:cstheme="minorHAnsi"/>
          <w:i/>
          <w:sz w:val="22"/>
          <w:szCs w:val="22"/>
        </w:rPr>
      </w:pPr>
    </w:p>
    <w:p w14:paraId="3C003D89"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b/>
          <w:noProof/>
          <w:sz w:val="22"/>
          <w:szCs w:val="22"/>
        </w:rPr>
        <mc:AlternateContent>
          <mc:Choice Requires="wps">
            <w:drawing>
              <wp:anchor distT="0" distB="0" distL="114300" distR="114300" simplePos="0" relativeHeight="251660288" behindDoc="0" locked="0" layoutInCell="1" allowOverlap="1" wp14:anchorId="06E79C40" wp14:editId="7E61EEDB">
                <wp:simplePos x="0" y="0"/>
                <wp:positionH relativeFrom="column">
                  <wp:posOffset>9525</wp:posOffset>
                </wp:positionH>
                <wp:positionV relativeFrom="paragraph">
                  <wp:posOffset>148590</wp:posOffset>
                </wp:positionV>
                <wp:extent cx="1676400" cy="0"/>
                <wp:effectExtent l="9525" t="13335" r="9525" b="57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39E54" id="_x0000_t32" coordsize="21600,21600" o:spt="32" o:oned="t" path="m,l21600,21600e" filled="f">
                <v:path arrowok="t" fillok="f" o:connecttype="none"/>
                <o:lock v:ext="edit" shapetype="t"/>
              </v:shapetype>
              <v:shape id="AutoShape 18" o:spid="_x0000_s1026" type="#_x0000_t32" style="position:absolute;margin-left:.75pt;margin-top:11.7pt;width:13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"/>
            </w:pict>
          </mc:Fallback>
        </mc:AlternateContent>
      </w:r>
      <w:r w:rsidRPr="004E4174">
        <w:rPr>
          <w:rFonts w:ascii="Arial Narrow" w:hAnsi="Arial Narrow" w:cstheme="minorHAnsi"/>
          <w:b/>
          <w:sz w:val="22"/>
          <w:szCs w:val="22"/>
        </w:rPr>
        <w:tab/>
      </w:r>
      <w:r w:rsidRPr="004E4174">
        <w:rPr>
          <w:rFonts w:ascii="Arial Narrow" w:hAnsi="Arial Narrow" w:cstheme="minorHAnsi"/>
          <w:b/>
          <w:sz w:val="22"/>
          <w:szCs w:val="22"/>
        </w:rPr>
        <w:tab/>
      </w:r>
      <w:r w:rsidRPr="004E4174">
        <w:rPr>
          <w:rFonts w:ascii="Arial Narrow" w:hAnsi="Arial Narrow" w:cstheme="minorHAnsi"/>
          <w:b/>
          <w:sz w:val="22"/>
          <w:szCs w:val="22"/>
        </w:rPr>
        <w:tab/>
      </w:r>
      <w:r w:rsidRPr="004E4174">
        <w:rPr>
          <w:rFonts w:ascii="Arial Narrow" w:hAnsi="Arial Narrow" w:cstheme="minorHAnsi"/>
          <w:b/>
          <w:sz w:val="22"/>
          <w:szCs w:val="22"/>
        </w:rPr>
        <w:tab/>
        <w:t>The Chair of Governors</w:t>
      </w:r>
      <w:r w:rsidRPr="004E4174">
        <w:rPr>
          <w:rFonts w:ascii="Arial Narrow" w:hAnsi="Arial Narrow" w:cstheme="minorHAnsi"/>
          <w:b/>
          <w:sz w:val="22"/>
          <w:szCs w:val="22"/>
        </w:rPr>
        <w:tab/>
      </w:r>
      <w:r w:rsidRPr="004E4174">
        <w:rPr>
          <w:rFonts w:ascii="Arial Narrow" w:hAnsi="Arial Narrow" w:cstheme="minorHAnsi"/>
          <w:b/>
          <w:sz w:val="22"/>
          <w:szCs w:val="22"/>
        </w:rPr>
        <w:tab/>
        <w:t>Date: ...............................</w:t>
      </w:r>
    </w:p>
    <w:p w14:paraId="704578FE" w14:textId="77777777" w:rsidR="0076108E" w:rsidRPr="004E4174" w:rsidRDefault="0076108E" w:rsidP="0076108E">
      <w:pPr>
        <w:rPr>
          <w:rFonts w:ascii="Arial Narrow" w:hAnsi="Arial Narrow" w:cstheme="minorHAnsi"/>
          <w:b/>
          <w:color w:val="808080"/>
          <w:sz w:val="22"/>
          <w:szCs w:val="22"/>
        </w:rPr>
      </w:pPr>
    </w:p>
    <w:p w14:paraId="343F9944" w14:textId="77777777" w:rsidR="0076108E" w:rsidRPr="004E4174" w:rsidRDefault="0076108E" w:rsidP="0076108E">
      <w:pPr>
        <w:rPr>
          <w:rFonts w:ascii="Arial Narrow" w:hAnsi="Arial Narrow" w:cstheme="minorHAnsi"/>
          <w:b/>
          <w:sz w:val="22"/>
          <w:szCs w:val="22"/>
        </w:rPr>
      </w:pPr>
      <w:r w:rsidRPr="004E4174">
        <w:rPr>
          <w:rFonts w:ascii="Arial Narrow" w:hAnsi="Arial Narrow" w:cstheme="minorHAnsi"/>
          <w:b/>
          <w:sz w:val="22"/>
          <w:szCs w:val="22"/>
        </w:rPr>
        <w:t>This policy will be reviewed annually</w:t>
      </w:r>
    </w:p>
    <w:p w14:paraId="6927B9A7" w14:textId="77777777" w:rsidR="00AD4A3A" w:rsidRPr="004E4174" w:rsidRDefault="00AD4A3A" w:rsidP="0076108E">
      <w:pPr>
        <w:rPr>
          <w:rFonts w:ascii="Arial Narrow" w:hAnsi="Arial Narrow" w:cstheme="minorHAnsi"/>
          <w:sz w:val="22"/>
          <w:szCs w:val="22"/>
        </w:rPr>
      </w:pPr>
    </w:p>
    <w:sectPr w:rsidR="00AD4A3A" w:rsidRPr="004E4174" w:rsidSect="00632448">
      <w:headerReference w:type="default" r:id="rId8"/>
      <w:pgSz w:w="11906" w:h="16838"/>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8D8E" w14:textId="77777777" w:rsidR="00632448" w:rsidRDefault="00632448" w:rsidP="008A7D66">
      <w:r>
        <w:separator/>
      </w:r>
    </w:p>
  </w:endnote>
  <w:endnote w:type="continuationSeparator" w:id="0">
    <w:p w14:paraId="091FB916" w14:textId="77777777" w:rsidR="00632448" w:rsidRDefault="00632448" w:rsidP="008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E049" w14:textId="77777777" w:rsidR="00632448" w:rsidRDefault="00632448" w:rsidP="008A7D66">
      <w:r>
        <w:separator/>
      </w:r>
    </w:p>
  </w:footnote>
  <w:footnote w:type="continuationSeparator" w:id="0">
    <w:p w14:paraId="50077136" w14:textId="77777777" w:rsidR="00632448" w:rsidRDefault="00632448" w:rsidP="008A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E1F1" w14:textId="4FBE77E5" w:rsidR="008A7D66" w:rsidRPr="008A7D66" w:rsidRDefault="008A7D66" w:rsidP="008A7D66">
    <w:pPr>
      <w:pStyle w:val="Header"/>
      <w:jc w:val="center"/>
      <w:rPr>
        <w:rFonts w:ascii="Arial Narrow" w:hAnsi="Arial Narrow"/>
        <w:b/>
        <w:bCs/>
        <w:i/>
        <w:iCs/>
        <w:color w:val="002060"/>
        <w:sz w:val="36"/>
        <w:szCs w:val="36"/>
      </w:rPr>
    </w:pPr>
    <w:r>
      <w:rPr>
        <w:rFonts w:ascii="Arial Narrow" w:hAnsi="Arial Narrow"/>
        <w:b/>
        <w:bCs/>
        <w:i/>
        <w:iCs/>
        <w:noProof/>
        <w:color w:val="002060"/>
        <w:sz w:val="32"/>
        <w:szCs w:val="32"/>
      </w:rPr>
      <w:drawing>
        <wp:anchor distT="0" distB="0" distL="114300" distR="114300" simplePos="0" relativeHeight="251658240" behindDoc="0" locked="0" layoutInCell="1" allowOverlap="1" wp14:anchorId="25F516B3" wp14:editId="590A7F0E">
          <wp:simplePos x="0" y="0"/>
          <wp:positionH relativeFrom="margin">
            <wp:align>right</wp:align>
          </wp:positionH>
          <wp:positionV relativeFrom="paragraph">
            <wp:posOffset>-443865</wp:posOffset>
          </wp:positionV>
          <wp:extent cx="1046480" cy="1309370"/>
          <wp:effectExtent l="0" t="0" r="1270" b="5080"/>
          <wp:wrapNone/>
          <wp:docPr id="94542082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3938"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1309370"/>
                  </a:xfrm>
                  <a:prstGeom prst="rect">
                    <a:avLst/>
                  </a:prstGeom>
                </pic:spPr>
              </pic:pic>
            </a:graphicData>
          </a:graphic>
          <wp14:sizeRelH relativeFrom="page">
            <wp14:pctWidth>0</wp14:pctWidth>
          </wp14:sizeRelH>
          <wp14:sizeRelV relativeFrom="page">
            <wp14:pctHeight>0</wp14:pctHeight>
          </wp14:sizeRelV>
        </wp:anchor>
      </w:drawing>
    </w:r>
    <w:r w:rsidRPr="008A7D66">
      <w:rPr>
        <w:rFonts w:ascii="Arial Narrow" w:hAnsi="Arial Narrow"/>
        <w:b/>
        <w:bCs/>
        <w:i/>
        <w:iCs/>
        <w:color w:val="002060"/>
        <w:sz w:val="36"/>
        <w:szCs w:val="36"/>
      </w:rPr>
      <w:t>Ashdon Primary School</w:t>
    </w:r>
  </w:p>
  <w:p w14:paraId="28E4ECE6" w14:textId="0B577E82" w:rsidR="008A7D66" w:rsidRPr="008A7D66" w:rsidRDefault="0076108E"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Charging and Remissions</w:t>
    </w:r>
    <w:r w:rsidR="008A7D66" w:rsidRPr="008A7D66">
      <w:rPr>
        <w:rFonts w:ascii="Arial Narrow" w:hAnsi="Arial Narrow"/>
        <w:b/>
        <w:bCs/>
        <w:i/>
        <w:iCs/>
        <w:color w:val="002060"/>
        <w:sz w:val="32"/>
        <w:szCs w:val="32"/>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DE5"/>
    <w:multiLevelType w:val="hybridMultilevel"/>
    <w:tmpl w:val="610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93B20"/>
    <w:multiLevelType w:val="multilevel"/>
    <w:tmpl w:val="F4D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53D89"/>
    <w:multiLevelType w:val="hybridMultilevel"/>
    <w:tmpl w:val="BF0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73EB3"/>
    <w:multiLevelType w:val="multilevel"/>
    <w:tmpl w:val="15C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F545E"/>
    <w:multiLevelType w:val="hybridMultilevel"/>
    <w:tmpl w:val="D78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B7DDF"/>
    <w:multiLevelType w:val="hybridMultilevel"/>
    <w:tmpl w:val="5E844C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4E3B629F"/>
    <w:multiLevelType w:val="hybridMultilevel"/>
    <w:tmpl w:val="9CB4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B7C08"/>
    <w:multiLevelType w:val="hybridMultilevel"/>
    <w:tmpl w:val="3E7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13004"/>
    <w:multiLevelType w:val="multilevel"/>
    <w:tmpl w:val="79B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9947">
    <w:abstractNumId w:val="7"/>
  </w:num>
  <w:num w:numId="2" w16cid:durableId="585924583">
    <w:abstractNumId w:val="21"/>
  </w:num>
  <w:num w:numId="3" w16cid:durableId="1766999682">
    <w:abstractNumId w:val="2"/>
  </w:num>
  <w:num w:numId="4" w16cid:durableId="1092966908">
    <w:abstractNumId w:val="19"/>
  </w:num>
  <w:num w:numId="5" w16cid:durableId="516699140">
    <w:abstractNumId w:val="14"/>
  </w:num>
  <w:num w:numId="6" w16cid:durableId="948853449">
    <w:abstractNumId w:val="16"/>
  </w:num>
  <w:num w:numId="7" w16cid:durableId="1126974109">
    <w:abstractNumId w:val="3"/>
  </w:num>
  <w:num w:numId="8" w16cid:durableId="74478511">
    <w:abstractNumId w:val="5"/>
  </w:num>
  <w:num w:numId="9" w16cid:durableId="2011907444">
    <w:abstractNumId w:val="20"/>
  </w:num>
  <w:num w:numId="10" w16cid:durableId="1551844402">
    <w:abstractNumId w:val="13"/>
  </w:num>
  <w:num w:numId="11" w16cid:durableId="126092460">
    <w:abstractNumId w:val="15"/>
  </w:num>
  <w:num w:numId="12" w16cid:durableId="113061536">
    <w:abstractNumId w:val="17"/>
  </w:num>
  <w:num w:numId="13" w16cid:durableId="1220242580">
    <w:abstractNumId w:val="6"/>
  </w:num>
  <w:num w:numId="14" w16cid:durableId="1154371015">
    <w:abstractNumId w:val="11"/>
  </w:num>
  <w:num w:numId="15" w16cid:durableId="1322151693">
    <w:abstractNumId w:val="9"/>
  </w:num>
  <w:num w:numId="16" w16cid:durableId="178469518">
    <w:abstractNumId w:val="0"/>
  </w:num>
  <w:num w:numId="17" w16cid:durableId="1218281406">
    <w:abstractNumId w:val="10"/>
  </w:num>
  <w:num w:numId="18" w16cid:durableId="648822144">
    <w:abstractNumId w:val="12"/>
  </w:num>
  <w:num w:numId="19" w16cid:durableId="643462033">
    <w:abstractNumId w:val="8"/>
  </w:num>
  <w:num w:numId="20" w16cid:durableId="970670309">
    <w:abstractNumId w:val="4"/>
  </w:num>
  <w:num w:numId="21" w16cid:durableId="24213021">
    <w:abstractNumId w:val="1"/>
  </w:num>
  <w:num w:numId="22" w16cid:durableId="3951259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E0C20"/>
    <w:rsid w:val="001F03ED"/>
    <w:rsid w:val="00257351"/>
    <w:rsid w:val="002A6047"/>
    <w:rsid w:val="002D5516"/>
    <w:rsid w:val="00394C07"/>
    <w:rsid w:val="00401015"/>
    <w:rsid w:val="004110A2"/>
    <w:rsid w:val="00483CC7"/>
    <w:rsid w:val="004E0CDB"/>
    <w:rsid w:val="004E4174"/>
    <w:rsid w:val="005D25BB"/>
    <w:rsid w:val="00632448"/>
    <w:rsid w:val="006528EF"/>
    <w:rsid w:val="006D7E67"/>
    <w:rsid w:val="0076108E"/>
    <w:rsid w:val="007C5660"/>
    <w:rsid w:val="008517A3"/>
    <w:rsid w:val="008557BE"/>
    <w:rsid w:val="008A7D66"/>
    <w:rsid w:val="008F376F"/>
    <w:rsid w:val="00AD4A3A"/>
    <w:rsid w:val="00CE735A"/>
    <w:rsid w:val="00D21148"/>
    <w:rsid w:val="00D51E44"/>
    <w:rsid w:val="00EA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9"/>
    <w:qFormat/>
    <w:rsid w:val="0076108E"/>
    <w:pPr>
      <w:spacing w:before="100" w:beforeAutospacing="1" w:after="100" w:afterAutospacing="1"/>
      <w:outlineLvl w:val="2"/>
    </w:pPr>
    <w:rPr>
      <w:rFonts w:eastAsiaTheme="minorEastAsia"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8A7D66"/>
    <w:pPr>
      <w:tabs>
        <w:tab w:val="center" w:pos="4513"/>
        <w:tab w:val="right" w:pos="9026"/>
      </w:tabs>
    </w:pPr>
  </w:style>
  <w:style w:type="character" w:customStyle="1" w:styleId="HeaderChar">
    <w:name w:val="Header Char"/>
    <w:basedOn w:val="DefaultParagraphFont"/>
    <w:link w:val="Header"/>
    <w:uiPriority w:val="99"/>
    <w:rsid w:val="008A7D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7D66"/>
    <w:pPr>
      <w:tabs>
        <w:tab w:val="center" w:pos="4513"/>
        <w:tab w:val="right" w:pos="9026"/>
      </w:tabs>
    </w:pPr>
  </w:style>
  <w:style w:type="character" w:customStyle="1" w:styleId="FooterChar">
    <w:name w:val="Footer Char"/>
    <w:basedOn w:val="DefaultParagraphFont"/>
    <w:link w:val="Footer"/>
    <w:uiPriority w:val="99"/>
    <w:rsid w:val="008A7D66"/>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76108E"/>
    <w:rPr>
      <w:rFonts w:ascii="Times New Roman" w:eastAsiaTheme="minorEastAsia" w:hAnsi="Times New Roman"/>
      <w:b/>
      <w:bCs/>
      <w:sz w:val="27"/>
      <w:szCs w:val="27"/>
      <w:lang w:eastAsia="en-GB"/>
    </w:rPr>
  </w:style>
  <w:style w:type="paragraph" w:styleId="NormalWeb">
    <w:name w:val="Normal (Web)"/>
    <w:basedOn w:val="Normal"/>
    <w:uiPriority w:val="99"/>
    <w:unhideWhenUsed/>
    <w:rsid w:val="00761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0A414-BE1C-4CED-8B9E-099925EF6D7F}"/>
</file>

<file path=customXml/itemProps2.xml><?xml version="1.0" encoding="utf-8"?>
<ds:datastoreItem xmlns:ds="http://schemas.openxmlformats.org/officeDocument/2006/customXml" ds:itemID="{D80FF4DA-82D2-49A4-A779-3F5C3875D11F}"/>
</file>

<file path=customXml/itemProps3.xml><?xml version="1.0" encoding="utf-8"?>
<ds:datastoreItem xmlns:ds="http://schemas.openxmlformats.org/officeDocument/2006/customXml" ds:itemID="{9AD9227A-11ED-405B-8EB3-ED84F335D37C}"/>
</file>

<file path=docProps/app.xml><?xml version="1.0" encoding="utf-8"?>
<Properties xmlns="http://schemas.openxmlformats.org/officeDocument/2006/extended-properties" xmlns:vt="http://schemas.openxmlformats.org/officeDocument/2006/docPropsVTypes">
  <Template>Normal.dotm</Template>
  <TotalTime>7</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3</cp:revision>
  <dcterms:created xsi:type="dcterms:W3CDTF">2024-05-07T12:54:00Z</dcterms:created>
  <dcterms:modified xsi:type="dcterms:W3CDTF">2024-05-07T12:59:00Z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